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tLeast"/>
        <w:jc w:val="center"/>
        <w:rPr>
          <w:rFonts w:hint="eastAsia" w:ascii="微软雅黑" w:hAnsi="微软雅黑" w:eastAsia="微软雅黑" w:cs="微软雅黑"/>
          <w:b/>
          <w:bCs/>
          <w:kern w:val="0"/>
          <w:sz w:val="44"/>
          <w:szCs w:val="44"/>
          <w:lang w:eastAsia="zh-CN"/>
        </w:rPr>
      </w:pPr>
      <w:r>
        <w:rPr>
          <w:rFonts w:hint="eastAsia" w:ascii="微软雅黑" w:hAnsi="微软雅黑" w:eastAsia="微软雅黑" w:cs="微软雅黑"/>
          <w:b/>
          <w:bCs/>
          <w:kern w:val="0"/>
          <w:sz w:val="44"/>
          <w:szCs w:val="44"/>
        </w:rPr>
        <w:t>北京出版集团</w:t>
      </w:r>
      <w:r>
        <w:rPr>
          <w:rFonts w:hint="eastAsia" w:ascii="微软雅黑" w:hAnsi="微软雅黑" w:eastAsia="微软雅黑" w:cs="微软雅黑"/>
          <w:b/>
          <w:bCs/>
          <w:kern w:val="0"/>
          <w:sz w:val="44"/>
          <w:szCs w:val="44"/>
          <w:lang w:eastAsia="zh-CN"/>
        </w:rPr>
        <w:t>有限责任公司</w:t>
      </w:r>
    </w:p>
    <w:p>
      <w:pPr>
        <w:pStyle w:val="2"/>
        <w:spacing w:line="240" w:lineRule="atLeast"/>
        <w:jc w:val="center"/>
        <w:rPr>
          <w:rFonts w:hint="eastAsia" w:ascii="仿宋" w:hAnsi="仿宋" w:eastAsia="仿宋" w:cs="仿宋"/>
          <w:kern w:val="0"/>
          <w:sz w:val="44"/>
          <w:szCs w:val="44"/>
          <w:lang w:eastAsia="zh-CN"/>
        </w:rPr>
      </w:pPr>
      <w:r>
        <w:rPr>
          <w:rFonts w:hint="eastAsia" w:ascii="仿宋" w:hAnsi="仿宋" w:eastAsia="仿宋" w:cs="仿宋"/>
          <w:kern w:val="0"/>
          <w:sz w:val="44"/>
          <w:szCs w:val="44"/>
        </w:rPr>
        <w:t>202</w:t>
      </w:r>
      <w:r>
        <w:rPr>
          <w:rFonts w:hint="eastAsia" w:ascii="仿宋" w:hAnsi="仿宋" w:eastAsia="仿宋" w:cs="仿宋"/>
          <w:kern w:val="0"/>
          <w:sz w:val="44"/>
          <w:szCs w:val="44"/>
          <w:lang w:val="en-US" w:eastAsia="zh-CN"/>
        </w:rPr>
        <w:t>2</w:t>
      </w:r>
      <w:r>
        <w:rPr>
          <w:rFonts w:hint="eastAsia" w:ascii="仿宋" w:hAnsi="仿宋" w:eastAsia="仿宋" w:cs="仿宋"/>
          <w:kern w:val="0"/>
          <w:sz w:val="44"/>
          <w:szCs w:val="44"/>
          <w:lang w:eastAsia="zh-CN"/>
        </w:rPr>
        <w:t>—</w:t>
      </w:r>
      <w:r>
        <w:rPr>
          <w:rFonts w:hint="eastAsia" w:ascii="仿宋" w:hAnsi="仿宋" w:eastAsia="仿宋" w:cs="仿宋"/>
          <w:kern w:val="0"/>
          <w:sz w:val="44"/>
          <w:szCs w:val="44"/>
        </w:rPr>
        <w:t>202</w:t>
      </w:r>
      <w:r>
        <w:rPr>
          <w:rFonts w:hint="eastAsia" w:ascii="仿宋" w:hAnsi="仿宋" w:eastAsia="仿宋" w:cs="仿宋"/>
          <w:kern w:val="0"/>
          <w:sz w:val="44"/>
          <w:szCs w:val="44"/>
          <w:lang w:val="en-US" w:eastAsia="zh-CN"/>
        </w:rPr>
        <w:t>3</w:t>
      </w:r>
      <w:r>
        <w:rPr>
          <w:rFonts w:hint="eastAsia" w:ascii="仿宋" w:hAnsi="仿宋" w:eastAsia="仿宋" w:cs="仿宋"/>
          <w:kern w:val="0"/>
          <w:sz w:val="44"/>
          <w:szCs w:val="44"/>
        </w:rPr>
        <w:t>年</w:t>
      </w:r>
      <w:r>
        <w:rPr>
          <w:rFonts w:hint="eastAsia" w:ascii="仿宋" w:hAnsi="仿宋" w:eastAsia="仿宋" w:cs="仿宋"/>
          <w:kern w:val="0"/>
          <w:sz w:val="44"/>
          <w:szCs w:val="44"/>
          <w:lang w:eastAsia="zh-CN"/>
        </w:rPr>
        <w:t>纸张供应商项目</w:t>
      </w:r>
      <w:bookmarkStart w:id="0" w:name="_Toc379770612"/>
    </w:p>
    <w:p>
      <w:pPr>
        <w:pStyle w:val="2"/>
        <w:spacing w:line="240" w:lineRule="atLeast"/>
        <w:jc w:val="center"/>
        <w:rPr>
          <w:rFonts w:ascii="仿宋" w:hAnsi="仿宋" w:eastAsia="仿宋" w:cs="仿宋"/>
          <w:sz w:val="44"/>
          <w:szCs w:val="44"/>
        </w:rPr>
      </w:pPr>
      <w:r>
        <w:rPr>
          <w:rFonts w:hint="eastAsia" w:ascii="仿宋" w:hAnsi="仿宋" w:eastAsia="仿宋" w:cs="仿宋"/>
          <w:sz w:val="44"/>
          <w:szCs w:val="44"/>
          <w:lang w:eastAsia="zh-CN"/>
        </w:rPr>
        <w:t>入</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围</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文</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件</w:t>
      </w:r>
      <w:bookmarkEnd w:id="0"/>
    </w:p>
    <w:p/>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sz w:val="36"/>
          <w:szCs w:val="36"/>
        </w:rPr>
      </w:pPr>
    </w:p>
    <w:p>
      <w:pPr>
        <w:rPr>
          <w:rFonts w:ascii="黑体" w:eastAsia="黑体"/>
          <w:sz w:val="36"/>
          <w:szCs w:val="36"/>
        </w:rPr>
      </w:pPr>
    </w:p>
    <w:p>
      <w:pPr>
        <w:jc w:val="center"/>
        <w:rPr>
          <w:rFonts w:ascii="仿宋" w:hAnsi="仿宋" w:eastAsia="仿宋" w:cs="仿宋"/>
          <w:b/>
          <w:sz w:val="36"/>
          <w:szCs w:val="36"/>
        </w:rPr>
      </w:pPr>
      <w:r>
        <w:rPr>
          <w:rFonts w:hint="eastAsia" w:ascii="仿宋" w:hAnsi="仿宋" w:eastAsia="仿宋" w:cs="仿宋"/>
          <w:b/>
          <w:sz w:val="36"/>
          <w:szCs w:val="36"/>
          <w:lang w:eastAsia="zh-CN"/>
        </w:rPr>
        <w:t>邀请</w:t>
      </w:r>
      <w:r>
        <w:rPr>
          <w:rFonts w:hint="eastAsia" w:ascii="仿宋" w:hAnsi="仿宋" w:eastAsia="仿宋" w:cs="仿宋"/>
          <w:b/>
          <w:sz w:val="36"/>
          <w:szCs w:val="36"/>
        </w:rPr>
        <w:t>单位：北京出版集团有限责任公司</w:t>
      </w:r>
    </w:p>
    <w:p>
      <w:pPr>
        <w:jc w:val="center"/>
        <w:rPr>
          <w:rFonts w:ascii="仿宋" w:hAnsi="仿宋" w:eastAsia="仿宋" w:cs="仿宋"/>
          <w:b/>
          <w:sz w:val="36"/>
          <w:szCs w:val="36"/>
        </w:rPr>
      </w:pP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20</w:t>
      </w:r>
      <w:r>
        <w:rPr>
          <w:rFonts w:hint="eastAsia" w:ascii="仿宋" w:hAnsi="仿宋" w:eastAsia="仿宋" w:cs="仿宋"/>
          <w:b/>
          <w:sz w:val="36"/>
          <w:szCs w:val="36"/>
          <w:lang w:val="en-US" w:eastAsia="zh-CN"/>
        </w:rPr>
        <w:t>21</w:t>
      </w:r>
      <w:r>
        <w:rPr>
          <w:rFonts w:hint="eastAsia" w:ascii="仿宋" w:hAnsi="仿宋" w:eastAsia="仿宋" w:cs="仿宋"/>
          <w:b/>
          <w:sz w:val="36"/>
          <w:szCs w:val="36"/>
        </w:rPr>
        <w:t>年</w:t>
      </w:r>
      <w:r>
        <w:rPr>
          <w:rFonts w:hint="eastAsia" w:ascii="仿宋" w:hAnsi="仿宋" w:eastAsia="仿宋" w:cs="仿宋"/>
          <w:b/>
          <w:sz w:val="36"/>
          <w:szCs w:val="36"/>
          <w:lang w:val="en-US" w:eastAsia="zh-CN"/>
        </w:rPr>
        <w:t>10</w:t>
      </w:r>
      <w:r>
        <w:rPr>
          <w:rFonts w:hint="eastAsia" w:ascii="仿宋" w:hAnsi="仿宋" w:eastAsia="仿宋" w:cs="仿宋"/>
          <w:b/>
          <w:sz w:val="36"/>
          <w:szCs w:val="36"/>
        </w:rPr>
        <w:t>月</w:t>
      </w:r>
    </w:p>
    <w:p>
      <w:pPr>
        <w:pStyle w:val="8"/>
        <w:rPr>
          <w:rFonts w:ascii="仿宋" w:hAnsi="仿宋" w:eastAsia="仿宋" w:cs="仿宋"/>
        </w:rPr>
        <w:sectPr>
          <w:headerReference r:id="rId4" w:type="first"/>
          <w:headerReference r:id="rId3" w:type="default"/>
          <w:footerReference r:id="rId5" w:type="default"/>
          <w:footerReference r:id="rId6" w:type="even"/>
          <w:pgSz w:w="11906" w:h="16838"/>
          <w:pgMar w:top="1701" w:right="1616" w:bottom="1418" w:left="1616" w:header="851" w:footer="851" w:gutter="0"/>
          <w:pgNumType w:start="1"/>
          <w:cols w:space="720" w:num="1"/>
          <w:titlePg/>
          <w:rtlGutter w:val="0"/>
          <w:docGrid w:type="lines" w:linePitch="312" w:charSpace="0"/>
        </w:sectPr>
      </w:pPr>
    </w:p>
    <w:p>
      <w:pPr>
        <w:pStyle w:val="2"/>
        <w:jc w:val="center"/>
        <w:rPr>
          <w:rFonts w:ascii="仿宋" w:hAnsi="仿宋" w:eastAsia="仿宋" w:cs="仿宋"/>
          <w:bCs w:val="0"/>
          <w:sz w:val="36"/>
          <w:szCs w:val="36"/>
        </w:rPr>
      </w:pPr>
      <w:r>
        <w:rPr>
          <w:rFonts w:hint="eastAsia" w:ascii="仿宋" w:hAnsi="仿宋" w:eastAsia="仿宋" w:cs="仿宋"/>
          <w:bCs w:val="0"/>
          <w:sz w:val="36"/>
          <w:szCs w:val="36"/>
        </w:rPr>
        <w:t>目    录</w:t>
      </w:r>
    </w:p>
    <w:p>
      <w:pPr>
        <w:pStyle w:val="8"/>
      </w:pPr>
    </w:p>
    <w:p>
      <w:pPr>
        <w:pStyle w:val="8"/>
        <w:spacing w:line="480" w:lineRule="auto"/>
        <w:rPr>
          <w:rFonts w:ascii="仿宋" w:hAnsi="仿宋" w:eastAsia="仿宋" w:cs="仿宋"/>
          <w:sz w:val="28"/>
          <w:szCs w:val="28"/>
        </w:rPr>
      </w:pPr>
    </w:p>
    <w:p>
      <w:pPr>
        <w:pStyle w:val="8"/>
        <w:spacing w:line="480" w:lineRule="auto"/>
        <w:rPr>
          <w:rFonts w:ascii="仿宋" w:hAnsi="仿宋" w:eastAsia="仿宋" w:cs="仿宋"/>
          <w:sz w:val="28"/>
          <w:szCs w:val="28"/>
        </w:rPr>
      </w:pPr>
      <w:r>
        <w:fldChar w:fldCharType="begin"/>
      </w:r>
      <w:r>
        <w:instrText xml:space="preserve"> HYPERLINK \l "_Toc379770613" </w:instrText>
      </w:r>
      <w:r>
        <w:fldChar w:fldCharType="separate"/>
      </w:r>
      <w:r>
        <w:rPr>
          <w:rStyle w:val="13"/>
          <w:rFonts w:hint="eastAsia" w:ascii="仿宋" w:hAnsi="仿宋" w:eastAsia="仿宋" w:cs="仿宋"/>
          <w:color w:val="auto"/>
          <w:sz w:val="28"/>
          <w:szCs w:val="28"/>
          <w:u w:val="none"/>
        </w:rPr>
        <w:t xml:space="preserve">第一部分  </w:t>
      </w:r>
      <w:r>
        <w:rPr>
          <w:rStyle w:val="13"/>
          <w:rFonts w:hint="eastAsia" w:ascii="仿宋" w:hAnsi="仿宋" w:eastAsia="仿宋" w:cs="仿宋"/>
          <w:color w:val="auto"/>
          <w:sz w:val="28"/>
          <w:szCs w:val="28"/>
          <w:u w:val="none"/>
          <w:lang w:eastAsia="zh-CN"/>
        </w:rPr>
        <w:t>入围</w:t>
      </w:r>
      <w:r>
        <w:rPr>
          <w:rStyle w:val="13"/>
          <w:rFonts w:hint="eastAsia" w:ascii="仿宋" w:hAnsi="仿宋" w:eastAsia="仿宋" w:cs="仿宋"/>
          <w:color w:val="auto"/>
          <w:sz w:val="28"/>
          <w:szCs w:val="28"/>
          <w:u w:val="none"/>
        </w:rPr>
        <w:t>邀请</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8"/>
        <w:spacing w:line="480" w:lineRule="auto"/>
        <w:rPr>
          <w:rFonts w:ascii="仿宋" w:hAnsi="仿宋" w:eastAsia="仿宋" w:cs="仿宋"/>
          <w:sz w:val="28"/>
          <w:szCs w:val="28"/>
        </w:rPr>
      </w:pPr>
      <w:r>
        <w:fldChar w:fldCharType="begin"/>
      </w:r>
      <w:r>
        <w:instrText xml:space="preserve"> HYPERLINK \l "_Toc379770614" </w:instrText>
      </w:r>
      <w:r>
        <w:fldChar w:fldCharType="separate"/>
      </w:r>
      <w:r>
        <w:rPr>
          <w:rStyle w:val="13"/>
          <w:rFonts w:hint="eastAsia" w:ascii="仿宋" w:hAnsi="仿宋" w:eastAsia="仿宋" w:cs="仿宋"/>
          <w:color w:val="auto"/>
          <w:sz w:val="28"/>
          <w:szCs w:val="28"/>
          <w:u w:val="none"/>
        </w:rPr>
        <w:t xml:space="preserve">第二部分  </w:t>
      </w:r>
      <w:r>
        <w:rPr>
          <w:rStyle w:val="13"/>
          <w:rFonts w:hint="eastAsia" w:ascii="仿宋" w:hAnsi="仿宋" w:eastAsia="仿宋" w:cs="仿宋"/>
          <w:color w:val="auto"/>
          <w:sz w:val="28"/>
          <w:szCs w:val="28"/>
          <w:u w:val="none"/>
          <w:lang w:eastAsia="zh-CN"/>
        </w:rPr>
        <w:t>供应商</w:t>
      </w:r>
      <w:r>
        <w:rPr>
          <w:rStyle w:val="13"/>
          <w:rFonts w:hint="eastAsia" w:ascii="仿宋" w:hAnsi="仿宋" w:eastAsia="仿宋" w:cs="仿宋"/>
          <w:color w:val="auto"/>
          <w:sz w:val="28"/>
          <w:szCs w:val="28"/>
          <w:u w:val="none"/>
        </w:rPr>
        <w:t>须知</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8"/>
        <w:spacing w:line="480" w:lineRule="auto"/>
        <w:rPr>
          <w:rFonts w:hint="eastAsia" w:ascii="仿宋" w:hAnsi="仿宋" w:eastAsia="仿宋" w:cs="仿宋"/>
          <w:sz w:val="28"/>
          <w:szCs w:val="28"/>
          <w:lang w:val="en-US" w:eastAsia="zh-CN"/>
        </w:rPr>
      </w:pPr>
      <w:r>
        <w:fldChar w:fldCharType="begin"/>
      </w:r>
      <w:r>
        <w:instrText xml:space="preserve"> HYPERLINK \l "_Toc379770615" </w:instrText>
      </w:r>
      <w:r>
        <w:fldChar w:fldCharType="separate"/>
      </w:r>
      <w:r>
        <w:rPr>
          <w:rStyle w:val="13"/>
          <w:rFonts w:hint="eastAsia" w:ascii="仿宋" w:hAnsi="仿宋" w:eastAsia="仿宋" w:cs="仿宋"/>
          <w:color w:val="auto"/>
          <w:sz w:val="28"/>
          <w:szCs w:val="28"/>
          <w:u w:val="none"/>
        </w:rPr>
        <w:t>第三部分  项目需求</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pPr>
        <w:pStyle w:val="8"/>
        <w:spacing w:line="480" w:lineRule="auto"/>
        <w:rPr>
          <w:sz w:val="28"/>
          <w:szCs w:val="28"/>
        </w:rPr>
      </w:pPr>
      <w:r>
        <w:fldChar w:fldCharType="begin"/>
      </w:r>
      <w:r>
        <w:instrText xml:space="preserve"> HYPERLINK \l "_Toc379770623" </w:instrText>
      </w:r>
      <w:r>
        <w:fldChar w:fldCharType="separate"/>
      </w:r>
      <w:r>
        <w:rPr>
          <w:rStyle w:val="13"/>
          <w:rFonts w:hint="eastAsia" w:ascii="仿宋" w:hAnsi="仿宋" w:eastAsia="仿宋" w:cs="仿宋"/>
          <w:color w:val="auto"/>
          <w:sz w:val="28"/>
          <w:szCs w:val="28"/>
          <w:u w:val="none"/>
        </w:rPr>
        <w:t>第</w:t>
      </w:r>
      <w:r>
        <w:rPr>
          <w:rStyle w:val="13"/>
          <w:rFonts w:hint="eastAsia" w:ascii="仿宋" w:hAnsi="仿宋" w:eastAsia="仿宋" w:cs="仿宋"/>
          <w:color w:val="auto"/>
          <w:sz w:val="28"/>
          <w:szCs w:val="28"/>
          <w:u w:val="none"/>
          <w:lang w:eastAsia="zh-CN"/>
        </w:rPr>
        <w:t>四</w:t>
      </w:r>
      <w:r>
        <w:rPr>
          <w:rStyle w:val="13"/>
          <w:rFonts w:hint="eastAsia" w:ascii="仿宋" w:hAnsi="仿宋" w:eastAsia="仿宋" w:cs="仿宋"/>
          <w:color w:val="auto"/>
          <w:sz w:val="28"/>
          <w:szCs w:val="28"/>
          <w:u w:val="none"/>
        </w:rPr>
        <w:t>部分  附件</w:t>
      </w:r>
      <w:r>
        <w:rPr>
          <w:rStyle w:val="13"/>
          <w:rFonts w:hint="eastAsia" w:ascii="仿宋" w:hAnsi="仿宋" w:eastAsia="仿宋" w:cs="仿宋"/>
          <w:color w:val="auto"/>
          <w:sz w:val="28"/>
          <w:szCs w:val="28"/>
          <w:u w:val="none"/>
          <w:lang w:eastAsia="zh-CN"/>
        </w:rPr>
        <w:t>——资质</w:t>
      </w:r>
      <w:r>
        <w:rPr>
          <w:rStyle w:val="13"/>
          <w:rFonts w:hint="eastAsia" w:ascii="仿宋" w:hAnsi="仿宋" w:eastAsia="仿宋" w:cs="仿宋"/>
          <w:color w:val="auto"/>
          <w:sz w:val="28"/>
          <w:szCs w:val="28"/>
          <w:u w:val="none"/>
        </w:rPr>
        <w:t>文件格式</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w:t>
      </w:r>
      <w:r>
        <w:rPr>
          <w:sz w:val="28"/>
          <w:szCs w:val="28"/>
        </w:rPr>
        <w:fldChar w:fldCharType="begin"/>
      </w:r>
      <w:r>
        <w:rPr>
          <w:sz w:val="28"/>
          <w:szCs w:val="28"/>
        </w:rPr>
        <w:instrText xml:space="preserve"> TOC \o "1-3" \h \z \u </w:instrText>
      </w:r>
      <w:r>
        <w:rPr>
          <w:sz w:val="28"/>
          <w:szCs w:val="28"/>
        </w:rPr>
        <w:fldChar w:fldCharType="separate"/>
      </w:r>
    </w:p>
    <w:p>
      <w:pPr>
        <w:rPr>
          <w:rFonts w:ascii="黑体" w:hAnsi="黑体" w:eastAsia="黑体"/>
          <w:sz w:val="28"/>
          <w:szCs w:val="28"/>
        </w:rPr>
      </w:pPr>
      <w:r>
        <w:rPr>
          <w:rFonts w:ascii="黑体" w:hAnsi="黑体" w:eastAsia="黑体"/>
          <w:sz w:val="28"/>
          <w:szCs w:val="28"/>
        </w:rPr>
        <w:fldChar w:fldCharType="end"/>
      </w: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widowControl/>
        <w:numPr>
          <w:ilvl w:val="0"/>
          <w:numId w:val="0"/>
        </w:numPr>
        <w:jc w:val="center"/>
        <w:rPr>
          <w:rFonts w:hint="eastAsia" w:ascii="仿宋" w:hAnsi="仿宋" w:eastAsia="仿宋" w:cs="仿宋"/>
          <w:b/>
          <w:color w:val="000000"/>
          <w:kern w:val="0"/>
          <w:sz w:val="44"/>
          <w:szCs w:val="44"/>
          <w:lang w:eastAsia="zh-CN" w:bidi="ar"/>
        </w:rPr>
      </w:pPr>
    </w:p>
    <w:p>
      <w:pPr>
        <w:widowControl/>
        <w:numPr>
          <w:ilvl w:val="0"/>
          <w:numId w:val="0"/>
        </w:numPr>
        <w:jc w:val="center"/>
        <w:rPr>
          <w:rFonts w:ascii="仿宋" w:hAnsi="仿宋" w:eastAsia="仿宋" w:cs="仿宋"/>
          <w:b/>
          <w:color w:val="000000"/>
          <w:kern w:val="0"/>
          <w:sz w:val="44"/>
          <w:szCs w:val="44"/>
          <w:lang w:bidi="ar"/>
        </w:rPr>
      </w:pPr>
      <w:r>
        <w:rPr>
          <w:rFonts w:hint="eastAsia" w:ascii="仿宋" w:hAnsi="仿宋" w:eastAsia="仿宋" w:cs="仿宋"/>
          <w:b/>
          <w:color w:val="000000"/>
          <w:kern w:val="0"/>
          <w:sz w:val="44"/>
          <w:szCs w:val="44"/>
          <w:lang w:eastAsia="zh-CN" w:bidi="ar"/>
        </w:rPr>
        <w:t>第一部分</w:t>
      </w:r>
      <w:r>
        <w:rPr>
          <w:rFonts w:hint="eastAsia" w:ascii="仿宋" w:hAnsi="仿宋" w:eastAsia="仿宋" w:cs="仿宋"/>
          <w:b/>
          <w:color w:val="000000"/>
          <w:kern w:val="0"/>
          <w:sz w:val="44"/>
          <w:szCs w:val="44"/>
          <w:lang w:val="en-US" w:eastAsia="zh-CN" w:bidi="ar"/>
        </w:rPr>
        <w:t xml:space="preserve">  </w:t>
      </w:r>
      <w:r>
        <w:rPr>
          <w:rFonts w:hint="eastAsia" w:ascii="仿宋" w:hAnsi="仿宋" w:eastAsia="仿宋" w:cs="仿宋"/>
          <w:b/>
          <w:color w:val="000000"/>
          <w:kern w:val="0"/>
          <w:sz w:val="44"/>
          <w:szCs w:val="44"/>
          <w:lang w:eastAsia="zh-CN" w:bidi="ar"/>
        </w:rPr>
        <w:t>入围</w:t>
      </w:r>
      <w:r>
        <w:rPr>
          <w:rFonts w:hint="eastAsia" w:ascii="仿宋" w:hAnsi="仿宋" w:eastAsia="仿宋" w:cs="仿宋"/>
          <w:b/>
          <w:color w:val="000000"/>
          <w:kern w:val="0"/>
          <w:sz w:val="44"/>
          <w:szCs w:val="44"/>
          <w:lang w:bidi="ar"/>
        </w:rPr>
        <w:t>邀请</w:t>
      </w:r>
    </w:p>
    <w:p>
      <w:pPr>
        <w:widowControl/>
        <w:numPr>
          <w:ilvl w:val="0"/>
          <w:numId w:val="0"/>
        </w:numPr>
        <w:jc w:val="both"/>
        <w:rPr>
          <w:rFonts w:ascii="仿宋" w:hAnsi="仿宋" w:eastAsia="仿宋" w:cs="仿宋"/>
          <w:b/>
          <w:color w:val="000000"/>
          <w:kern w:val="0"/>
          <w:sz w:val="32"/>
          <w:szCs w:val="32"/>
          <w:lang w:bidi="ar"/>
        </w:rPr>
      </w:pPr>
    </w:p>
    <w:p>
      <w:pPr>
        <w:widowControl/>
        <w:numPr>
          <w:ilvl w:val="0"/>
          <w:numId w:val="0"/>
        </w:numPr>
        <w:jc w:val="both"/>
        <w:rPr>
          <w:rFonts w:hint="eastAsia" w:ascii="仿宋" w:hAnsi="仿宋" w:eastAsia="仿宋" w:cs="仿宋"/>
          <w:b/>
          <w:color w:val="000000"/>
          <w:kern w:val="0"/>
          <w:sz w:val="32"/>
          <w:szCs w:val="32"/>
          <w:lang w:eastAsia="zh-CN" w:bidi="ar"/>
        </w:rPr>
      </w:pPr>
      <w:r>
        <w:rPr>
          <w:rFonts w:hint="eastAsia" w:ascii="仿宋" w:hAnsi="仿宋" w:eastAsia="仿宋" w:cs="仿宋"/>
          <w:b/>
          <w:color w:val="000000"/>
          <w:kern w:val="0"/>
          <w:sz w:val="32"/>
          <w:szCs w:val="32"/>
          <w:lang w:eastAsia="zh-CN" w:bidi="ar"/>
        </w:rPr>
        <w:t>尊敬的供应商（公司）：</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北京出版集团有限责任公司（以下简称“北京出版集团”）</w:t>
      </w:r>
      <w:r>
        <w:rPr>
          <w:rFonts w:hint="eastAsia" w:ascii="仿宋" w:hAnsi="仿宋" w:eastAsia="仿宋" w:cs="仿宋"/>
          <w:bCs/>
          <w:color w:val="000000"/>
          <w:kern w:val="0"/>
          <w:sz w:val="32"/>
          <w:szCs w:val="32"/>
          <w:lang w:bidi="ar"/>
        </w:rPr>
        <w:t>为进一步规范图书</w:t>
      </w:r>
      <w:r>
        <w:rPr>
          <w:rFonts w:hint="eastAsia" w:ascii="仿宋" w:hAnsi="仿宋" w:eastAsia="仿宋" w:cs="仿宋"/>
          <w:bCs/>
          <w:color w:val="000000"/>
          <w:kern w:val="0"/>
          <w:sz w:val="32"/>
          <w:szCs w:val="32"/>
          <w:lang w:eastAsia="zh-CN" w:bidi="ar"/>
        </w:rPr>
        <w:t>印务相关</w:t>
      </w:r>
      <w:r>
        <w:rPr>
          <w:rFonts w:hint="eastAsia" w:ascii="仿宋" w:hAnsi="仿宋" w:eastAsia="仿宋" w:cs="仿宋"/>
          <w:bCs/>
          <w:color w:val="000000"/>
          <w:kern w:val="0"/>
          <w:sz w:val="32"/>
          <w:szCs w:val="32"/>
          <w:lang w:bidi="ar"/>
        </w:rPr>
        <w:t>管理</w:t>
      </w:r>
      <w:r>
        <w:rPr>
          <w:rFonts w:hint="eastAsia" w:ascii="仿宋" w:hAnsi="仿宋" w:eastAsia="仿宋" w:cs="仿宋"/>
          <w:bCs/>
          <w:color w:val="000000"/>
          <w:kern w:val="0"/>
          <w:sz w:val="32"/>
          <w:szCs w:val="32"/>
          <w:lang w:eastAsia="zh-CN" w:bidi="ar"/>
        </w:rPr>
        <w:t>工作</w:t>
      </w:r>
      <w:r>
        <w:rPr>
          <w:rFonts w:hint="eastAsia" w:ascii="仿宋" w:hAnsi="仿宋" w:eastAsia="仿宋" w:cs="仿宋"/>
          <w:bCs/>
          <w:color w:val="000000"/>
          <w:kern w:val="0"/>
          <w:sz w:val="32"/>
          <w:szCs w:val="32"/>
          <w:lang w:bidi="ar"/>
        </w:rPr>
        <w:t>，遵循公开透明、公平竞争和诚实信用原则，</w:t>
      </w:r>
      <w:r>
        <w:rPr>
          <w:rFonts w:hint="eastAsia" w:ascii="仿宋" w:hAnsi="仿宋" w:eastAsia="仿宋" w:cs="仿宋"/>
          <w:bCs/>
          <w:color w:val="000000"/>
          <w:kern w:val="0"/>
          <w:sz w:val="32"/>
          <w:szCs w:val="32"/>
          <w:lang w:eastAsia="zh-CN" w:bidi="ar"/>
        </w:rPr>
        <w:t>组织“</w:t>
      </w:r>
      <w:r>
        <w:rPr>
          <w:rFonts w:hint="eastAsia" w:ascii="仿宋" w:hAnsi="仿宋" w:eastAsia="仿宋" w:cs="仿宋"/>
          <w:bCs/>
          <w:color w:val="000000"/>
          <w:kern w:val="0"/>
          <w:sz w:val="32"/>
          <w:szCs w:val="32"/>
          <w:lang w:val="en-US" w:eastAsia="zh-CN" w:bidi="ar"/>
        </w:rPr>
        <w:t>2022-2023年供应商”入围活动，特邀请贵公司参加入围工作。</w:t>
      </w:r>
    </w:p>
    <w:p>
      <w:pPr>
        <w:keepNext w:val="0"/>
        <w:keepLines w:val="0"/>
        <w:pageBreakBefore w:val="0"/>
        <w:widowControl/>
        <w:numPr>
          <w:ilvl w:val="0"/>
          <w:numId w:val="1"/>
        </w:numPr>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000000"/>
          <w:kern w:val="0"/>
          <w:sz w:val="32"/>
          <w:szCs w:val="32"/>
          <w:lang w:eastAsia="zh-CN" w:bidi="ar"/>
        </w:rPr>
      </w:pPr>
      <w:r>
        <w:rPr>
          <w:rFonts w:hint="eastAsia" w:ascii="仿宋" w:hAnsi="仿宋" w:eastAsia="仿宋" w:cs="仿宋"/>
          <w:b/>
          <w:bCs w:val="0"/>
          <w:color w:val="000000"/>
          <w:kern w:val="0"/>
          <w:sz w:val="32"/>
          <w:szCs w:val="32"/>
          <w:lang w:eastAsia="zh-CN" w:bidi="ar"/>
        </w:rPr>
        <w:t>项目名称：</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北京出版集团2022</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val="en-US" w:eastAsia="zh-CN" w:bidi="ar"/>
        </w:rPr>
        <w:t>2023年纸</w:t>
      </w:r>
      <w:bookmarkStart w:id="2" w:name="_GoBack"/>
      <w:bookmarkEnd w:id="2"/>
      <w:r>
        <w:rPr>
          <w:rFonts w:hint="eastAsia" w:ascii="仿宋" w:hAnsi="仿宋" w:eastAsia="仿宋" w:cs="仿宋"/>
          <w:bCs/>
          <w:color w:val="000000"/>
          <w:kern w:val="0"/>
          <w:sz w:val="32"/>
          <w:szCs w:val="32"/>
          <w:lang w:val="en-US" w:eastAsia="zh-CN" w:bidi="ar"/>
        </w:rPr>
        <w:t>张供应商入围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
          <w:bCs w:val="0"/>
          <w:color w:val="000000"/>
          <w:kern w:val="0"/>
          <w:sz w:val="32"/>
          <w:szCs w:val="32"/>
          <w:lang w:eastAsia="zh-CN" w:bidi="ar"/>
        </w:rPr>
        <w:t>二、入围方式：</w:t>
      </w:r>
      <w:r>
        <w:rPr>
          <w:rFonts w:hint="eastAsia" w:ascii="仿宋" w:hAnsi="仿宋" w:eastAsia="仿宋" w:cs="仿宋"/>
          <w:bCs/>
          <w:color w:val="000000"/>
          <w:kern w:val="0"/>
          <w:sz w:val="32"/>
          <w:szCs w:val="32"/>
          <w:lang w:eastAsia="zh-CN" w:bidi="ar"/>
        </w:rPr>
        <w:t>资质入围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000000"/>
          <w:kern w:val="0"/>
          <w:sz w:val="32"/>
          <w:szCs w:val="32"/>
          <w:lang w:eastAsia="zh-CN" w:bidi="ar"/>
        </w:rPr>
      </w:pPr>
      <w:r>
        <w:rPr>
          <w:rFonts w:hint="eastAsia" w:ascii="仿宋" w:hAnsi="仿宋" w:eastAsia="仿宋" w:cs="仿宋"/>
          <w:b/>
          <w:bCs w:val="0"/>
          <w:color w:val="000000"/>
          <w:kern w:val="0"/>
          <w:sz w:val="32"/>
          <w:szCs w:val="32"/>
          <w:lang w:eastAsia="zh-CN" w:bidi="ar"/>
        </w:rPr>
        <w:t>三、供应商资格要求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highlight w:val="none"/>
          <w:lang w:val="en-US" w:eastAsia="zh-CN" w:bidi="ar"/>
        </w:rPr>
      </w:pP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highlight w:val="none"/>
          <w:lang w:val="en-US" w:eastAsia="zh-CN" w:bidi="ar"/>
        </w:rPr>
        <w:t>全国的造纸企业、纸张代理经销商。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2.入围基本要求：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（1）造纸企业文化纸年产量10万吨以上，纸张经销商文化纸销量2万吨以上，并提供承诺函。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（2）设备清单（造纸或加工设备有且不限于一台）。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（3）具备纸张和仓储能力，并提供承诺函。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（4）具备网络办公条件和基本的信息化管理能力，并提供承诺函。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（5）清晰列出企业主攻产品及核心竞争优势。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3.入围方资质要求：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（1）在国家工商部门注册的合法企业，并年检合格。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（2）组织机构健全，管理严格，通过 ISO 质量管理体系认证、环境体系认的企业将予优先考虑。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（3）具有良好的社会信誉，遵守国家法律、法规，近几年内无违反国家法律、出版管理法规的行为。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（4）单位负责人为同一人或者存在控股、管理关系的不同单位，不得同时参加本项目入围，否则入围无效。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（5）具有增值税一般纳税人资格，可开具结账所需的本单位增值税专用发票（提供证明材料）。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（6）具有健全的财务会计制度（提供财务状况证明文件）。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（7）2019年 1 月至今，无重大违法记录并具有良好的信用记录、未被列入失信被执行人、未被税务部门列入重大税收违法案件当事人名单（提供承诺函和“信用中国”网站的查询截屏）。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（8）可供货产品的纸样及相关质量检测报告。 </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入围文件获取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凡有合作意愿的企业，均可于2021年10月29日至11月5日在北京出版集团官网下载电子入围文件或联系北京出版集团经营管理部高老师领取电子入围文件。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五、资质文件递交截止时间</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资质文件应于</w:t>
      </w:r>
      <w:r>
        <w:rPr>
          <w:rFonts w:hint="eastAsia" w:ascii="仿宋" w:hAnsi="仿宋" w:eastAsia="仿宋" w:cs="仿宋"/>
          <w:bCs/>
          <w:color w:val="000000"/>
          <w:kern w:val="0"/>
          <w:sz w:val="32"/>
          <w:szCs w:val="32"/>
          <w:highlight w:val="none"/>
          <w:lang w:bidi="ar"/>
        </w:rPr>
        <w:t>2</w:t>
      </w:r>
      <w:r>
        <w:rPr>
          <w:rFonts w:hint="eastAsia" w:ascii="仿宋" w:hAnsi="仿宋" w:eastAsia="仿宋" w:cs="仿宋"/>
          <w:bCs/>
          <w:color w:val="000000"/>
          <w:kern w:val="0"/>
          <w:sz w:val="32"/>
          <w:szCs w:val="32"/>
          <w:highlight w:val="none"/>
          <w:lang w:val="en-US" w:eastAsia="zh-CN" w:bidi="ar"/>
        </w:rPr>
        <w:t>021</w:t>
      </w:r>
      <w:r>
        <w:rPr>
          <w:rFonts w:hint="eastAsia" w:ascii="仿宋" w:hAnsi="仿宋" w:eastAsia="仿宋" w:cs="仿宋"/>
          <w:bCs/>
          <w:color w:val="000000"/>
          <w:kern w:val="0"/>
          <w:sz w:val="32"/>
          <w:szCs w:val="32"/>
          <w:highlight w:val="none"/>
          <w:lang w:bidi="ar"/>
        </w:rPr>
        <w:t>年</w:t>
      </w:r>
      <w:r>
        <w:rPr>
          <w:rFonts w:hint="eastAsia" w:ascii="仿宋" w:hAnsi="仿宋" w:eastAsia="仿宋" w:cs="仿宋"/>
          <w:bCs/>
          <w:color w:val="000000"/>
          <w:kern w:val="0"/>
          <w:sz w:val="32"/>
          <w:szCs w:val="32"/>
          <w:highlight w:val="none"/>
          <w:lang w:val="en-US" w:eastAsia="zh-CN" w:bidi="ar"/>
        </w:rPr>
        <w:t>11</w:t>
      </w:r>
      <w:r>
        <w:rPr>
          <w:rFonts w:hint="eastAsia" w:ascii="仿宋" w:hAnsi="仿宋" w:eastAsia="仿宋" w:cs="仿宋"/>
          <w:bCs/>
          <w:color w:val="000000"/>
          <w:kern w:val="0"/>
          <w:sz w:val="32"/>
          <w:szCs w:val="32"/>
          <w:highlight w:val="none"/>
          <w:lang w:bidi="ar"/>
        </w:rPr>
        <w:t>月</w:t>
      </w:r>
      <w:r>
        <w:rPr>
          <w:rFonts w:hint="eastAsia" w:ascii="仿宋" w:hAnsi="仿宋" w:eastAsia="仿宋" w:cs="仿宋"/>
          <w:bCs/>
          <w:color w:val="000000"/>
          <w:kern w:val="0"/>
          <w:sz w:val="32"/>
          <w:szCs w:val="32"/>
          <w:highlight w:val="none"/>
          <w:lang w:val="en-US" w:eastAsia="zh-CN" w:bidi="ar"/>
        </w:rPr>
        <w:t>15</w:t>
      </w:r>
      <w:r>
        <w:rPr>
          <w:rFonts w:hint="eastAsia" w:ascii="仿宋" w:hAnsi="仿宋" w:eastAsia="仿宋" w:cs="仿宋"/>
          <w:bCs/>
          <w:color w:val="000000"/>
          <w:kern w:val="0"/>
          <w:sz w:val="32"/>
          <w:szCs w:val="32"/>
          <w:highlight w:val="none"/>
          <w:lang w:bidi="ar"/>
        </w:rPr>
        <w:t>日</w:t>
      </w:r>
      <w:r>
        <w:rPr>
          <w:rFonts w:hint="eastAsia" w:ascii="仿宋" w:hAnsi="仿宋" w:eastAsia="仿宋" w:cs="仿宋"/>
          <w:bCs/>
          <w:color w:val="000000"/>
          <w:kern w:val="0"/>
          <w:sz w:val="32"/>
          <w:szCs w:val="32"/>
          <w:highlight w:val="none"/>
          <w:lang w:val="en-US" w:eastAsia="zh-CN" w:bidi="ar"/>
        </w:rPr>
        <w:t>16</w:t>
      </w:r>
      <w:r>
        <w:rPr>
          <w:rFonts w:hint="eastAsia" w:ascii="仿宋" w:hAnsi="仿宋" w:eastAsia="仿宋" w:cs="仿宋"/>
          <w:bCs/>
          <w:color w:val="000000"/>
          <w:kern w:val="0"/>
          <w:sz w:val="32"/>
          <w:szCs w:val="32"/>
          <w:highlight w:val="none"/>
          <w:lang w:bidi="ar"/>
        </w:rPr>
        <w:t>:00（北京时间）</w:t>
      </w:r>
      <w:r>
        <w:rPr>
          <w:rFonts w:hint="eastAsia" w:ascii="仿宋" w:hAnsi="仿宋" w:eastAsia="仿宋" w:cs="仿宋"/>
          <w:bCs/>
          <w:color w:val="000000"/>
          <w:kern w:val="0"/>
          <w:sz w:val="32"/>
          <w:szCs w:val="32"/>
          <w:highlight w:val="none"/>
          <w:lang w:eastAsia="zh-CN" w:bidi="ar"/>
        </w:rPr>
        <w:t>前递交到北京市西城区北三环中路</w:t>
      </w:r>
      <w:r>
        <w:rPr>
          <w:rFonts w:hint="eastAsia" w:ascii="仿宋" w:hAnsi="仿宋" w:eastAsia="仿宋" w:cs="仿宋"/>
          <w:bCs/>
          <w:color w:val="000000"/>
          <w:kern w:val="0"/>
          <w:sz w:val="32"/>
          <w:szCs w:val="32"/>
          <w:highlight w:val="none"/>
          <w:lang w:val="en-US" w:eastAsia="zh-CN" w:bidi="ar"/>
        </w:rPr>
        <w:t>6号A座7008室。</w:t>
      </w:r>
      <w:r>
        <w:rPr>
          <w:rFonts w:hint="eastAsia" w:ascii="仿宋" w:hAnsi="仿宋" w:eastAsia="仿宋" w:cs="仿宋"/>
          <w:bCs/>
          <w:color w:val="000000"/>
          <w:kern w:val="0"/>
          <w:sz w:val="32"/>
          <w:szCs w:val="32"/>
          <w:lang w:bidi="ar"/>
        </w:rPr>
        <w:t>逾期收到或不按照要求密封的</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w:t>
      </w:r>
      <w:r>
        <w:rPr>
          <w:rFonts w:hint="eastAsia" w:ascii="仿宋" w:hAnsi="仿宋" w:eastAsia="仿宋" w:cs="仿宋"/>
          <w:bCs/>
          <w:color w:val="000000"/>
          <w:kern w:val="0"/>
          <w:sz w:val="32"/>
          <w:szCs w:val="32"/>
          <w:lang w:eastAsia="zh-CN" w:bidi="ar"/>
        </w:rPr>
        <w:t>将视为无效文件</w:t>
      </w:r>
      <w:r>
        <w:rPr>
          <w:rFonts w:hint="eastAsia" w:ascii="仿宋" w:hAnsi="仿宋" w:eastAsia="仿宋" w:cs="仿宋"/>
          <w:bCs/>
          <w:color w:val="000000"/>
          <w:kern w:val="0"/>
          <w:sz w:val="32"/>
          <w:szCs w:val="32"/>
          <w:lang w:bidi="ar"/>
        </w:rPr>
        <w:t>。</w:t>
      </w:r>
    </w:p>
    <w:p>
      <w:pPr>
        <w:keepNext w:val="0"/>
        <w:keepLines w:val="0"/>
        <w:pageBreakBefore w:val="0"/>
        <w:widowControl/>
        <w:numPr>
          <w:ilvl w:val="0"/>
          <w:numId w:val="2"/>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cs="仿宋"/>
          <w:bCs/>
          <w:color w:val="000000"/>
          <w:kern w:val="0"/>
          <w:sz w:val="32"/>
          <w:szCs w:val="32"/>
          <w:lang w:bidi="ar"/>
        </w:rPr>
      </w:pPr>
      <w:r>
        <w:rPr>
          <w:rFonts w:hint="eastAsia" w:ascii="仿宋" w:hAnsi="仿宋" w:eastAsia="仿宋" w:cs="仿宋"/>
          <w:b/>
          <w:bCs w:val="0"/>
          <w:color w:val="000000"/>
          <w:kern w:val="0"/>
          <w:sz w:val="32"/>
          <w:szCs w:val="32"/>
          <w:lang w:eastAsia="zh-CN" w:bidi="ar"/>
        </w:rPr>
        <w:t>联系方式</w:t>
      </w:r>
      <w:r>
        <w:rPr>
          <w:rFonts w:hint="eastAsia" w:ascii="仿宋" w:hAnsi="仿宋" w:eastAsia="仿宋" w:cs="仿宋"/>
          <w:bCs/>
          <w:color w:val="000000"/>
          <w:kern w:val="0"/>
          <w:sz w:val="32"/>
          <w:szCs w:val="32"/>
          <w:lang w:val="en-US" w:eastAsia="zh-CN" w:bidi="ar"/>
        </w:rPr>
        <w:t xml:space="preserve"> </w:t>
      </w:r>
      <w:r>
        <w:rPr>
          <w:rFonts w:ascii="仿宋" w:hAnsi="仿宋" w:eastAsia="仿宋" w:cs="仿宋"/>
          <w:bCs/>
          <w:color w:val="000000"/>
          <w:kern w:val="0"/>
          <w:sz w:val="32"/>
          <w:szCs w:val="32"/>
          <w:lang w:bidi="ar"/>
        </w:rPr>
        <w:t xml:space="preserve">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集团官网：www.bphg.com.cn，新闻中心——企业动态</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联系地址：北京市西城区北三环中路6号A座7008室</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color w:val="000000"/>
          <w:kern w:val="0"/>
          <w:sz w:val="44"/>
          <w:szCs w:val="44"/>
          <w:lang w:val="en-US" w:eastAsia="zh-CN" w:bidi="ar"/>
        </w:rPr>
      </w:pPr>
      <w:r>
        <w:rPr>
          <w:rFonts w:hint="eastAsia" w:ascii="仿宋" w:hAnsi="仿宋" w:eastAsia="仿宋" w:cs="仿宋"/>
          <w:bCs/>
          <w:color w:val="000000"/>
          <w:kern w:val="0"/>
          <w:sz w:val="32"/>
          <w:szCs w:val="32"/>
          <w:lang w:eastAsia="zh-CN" w:bidi="ar"/>
        </w:rPr>
        <w:t>联系人：高老师</w:t>
      </w:r>
      <w:r>
        <w:rPr>
          <w:rFonts w:hint="eastAsia" w:ascii="仿宋" w:hAnsi="仿宋" w:eastAsia="仿宋" w:cs="仿宋"/>
          <w:bCs/>
          <w:color w:val="000000"/>
          <w:kern w:val="0"/>
          <w:sz w:val="32"/>
          <w:szCs w:val="32"/>
          <w:lang w:val="en-US" w:eastAsia="zh-CN" w:bidi="ar"/>
        </w:rPr>
        <w:t xml:space="preserve"> </w:t>
      </w:r>
      <w:r>
        <w:rPr>
          <w:rFonts w:hint="eastAsia" w:ascii="仿宋" w:hAnsi="仿宋" w:eastAsia="仿宋" w:cs="仿宋"/>
          <w:bCs/>
          <w:color w:val="000000"/>
          <w:kern w:val="0"/>
          <w:sz w:val="32"/>
          <w:szCs w:val="32"/>
          <w:lang w:eastAsia="zh-CN" w:bidi="ar"/>
        </w:rPr>
        <w:t>电话：</w:t>
      </w:r>
      <w:r>
        <w:rPr>
          <w:rFonts w:ascii="仿宋" w:hAnsi="仿宋" w:eastAsia="仿宋" w:cs="仿宋"/>
          <w:bCs/>
          <w:color w:val="000000"/>
          <w:kern w:val="0"/>
          <w:sz w:val="32"/>
          <w:szCs w:val="32"/>
          <w:lang w:bidi="ar"/>
        </w:rPr>
        <w:t>010－</w:t>
      </w:r>
      <w:r>
        <w:rPr>
          <w:rFonts w:hint="eastAsia" w:ascii="仿宋" w:hAnsi="仿宋" w:eastAsia="仿宋" w:cs="仿宋"/>
          <w:bCs/>
          <w:color w:val="000000"/>
          <w:kern w:val="0"/>
          <w:sz w:val="32"/>
          <w:szCs w:val="32"/>
          <w:lang w:bidi="ar"/>
        </w:rPr>
        <w:t>58572563</w:t>
      </w:r>
      <w:r>
        <w:rPr>
          <w:rFonts w:hint="eastAsia" w:ascii="仿宋" w:hAnsi="仿宋" w:eastAsia="仿宋" w:cs="仿宋"/>
          <w:bCs/>
          <w:color w:val="000000"/>
          <w:kern w:val="0"/>
          <w:sz w:val="32"/>
          <w:szCs w:val="32"/>
          <w:lang w:val="en-US" w:eastAsia="zh-CN" w:bidi="ar"/>
        </w:rPr>
        <w:t xml:space="preserve">  </w:t>
      </w:r>
      <w:r>
        <w:rPr>
          <w:rFonts w:hint="eastAsia" w:ascii="仿宋" w:hAnsi="仿宋" w:eastAsia="仿宋" w:cs="仿宋"/>
          <w:bCs/>
          <w:color w:val="000000"/>
          <w:kern w:val="0"/>
          <w:sz w:val="32"/>
          <w:szCs w:val="32"/>
          <w:lang w:bidi="ar"/>
        </w:rPr>
        <w:t>1881059580</w:t>
      </w:r>
      <w:r>
        <w:rPr>
          <w:rFonts w:hint="eastAsia" w:ascii="仿宋" w:hAnsi="仿宋" w:eastAsia="仿宋" w:cs="仿宋"/>
          <w:bCs/>
          <w:color w:val="000000"/>
          <w:kern w:val="0"/>
          <w:sz w:val="32"/>
          <w:szCs w:val="32"/>
          <w:lang w:val="en-US" w:eastAsia="zh-CN" w:bidi="ar"/>
        </w:rPr>
        <w:t>2</w:t>
      </w:r>
    </w:p>
    <w:p>
      <w:pPr>
        <w:widowControl/>
        <w:numPr>
          <w:ilvl w:val="0"/>
          <w:numId w:val="0"/>
        </w:numPr>
        <w:jc w:val="center"/>
        <w:rPr>
          <w:rFonts w:ascii="仿宋" w:hAnsi="仿宋" w:eastAsia="仿宋" w:cs="仿宋"/>
          <w:b/>
          <w:color w:val="000000"/>
          <w:kern w:val="0"/>
          <w:sz w:val="44"/>
          <w:szCs w:val="44"/>
          <w:lang w:bidi="ar"/>
        </w:rPr>
      </w:pPr>
      <w:r>
        <w:rPr>
          <w:rFonts w:hint="eastAsia" w:ascii="仿宋" w:hAnsi="仿宋" w:eastAsia="仿宋" w:cs="仿宋"/>
          <w:b/>
          <w:color w:val="000000"/>
          <w:kern w:val="0"/>
          <w:sz w:val="44"/>
          <w:szCs w:val="44"/>
          <w:lang w:val="en-US" w:eastAsia="zh-CN" w:bidi="ar"/>
        </w:rPr>
        <w:t>第二部分  供应商须知</w:t>
      </w:r>
    </w:p>
    <w:p>
      <w:pPr>
        <w:widowControl/>
        <w:numPr>
          <w:ilvl w:val="0"/>
          <w:numId w:val="0"/>
        </w:numPr>
        <w:jc w:val="both"/>
        <w:rPr>
          <w:rFonts w:hint="eastAsia" w:ascii="仿宋" w:hAnsi="仿宋" w:eastAsia="仿宋" w:cs="仿宋"/>
          <w:b/>
          <w:color w:val="000000"/>
          <w:kern w:val="0"/>
          <w:sz w:val="32"/>
          <w:szCs w:val="32"/>
          <w:lang w:eastAsia="zh-CN" w:bidi="ar"/>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须认真阅读下列须知，并予以认真遵守。</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不按</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文件要求提供</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文件和相关资料的，</w:t>
      </w:r>
      <w:r>
        <w:rPr>
          <w:rFonts w:hint="eastAsia" w:ascii="仿宋" w:hAnsi="仿宋" w:eastAsia="仿宋" w:cs="仿宋"/>
          <w:bCs/>
          <w:color w:val="000000"/>
          <w:kern w:val="0"/>
          <w:sz w:val="32"/>
          <w:szCs w:val="32"/>
          <w:lang w:eastAsia="zh-CN" w:bidi="ar"/>
        </w:rPr>
        <w:t>可能</w:t>
      </w:r>
      <w:r>
        <w:rPr>
          <w:rFonts w:hint="eastAsia" w:ascii="仿宋" w:hAnsi="仿宋" w:eastAsia="仿宋" w:cs="仿宋"/>
          <w:bCs/>
          <w:color w:val="000000"/>
          <w:kern w:val="0"/>
          <w:sz w:val="32"/>
          <w:szCs w:val="32"/>
          <w:lang w:bidi="ar"/>
        </w:rPr>
        <w:t>导致</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被拒绝。</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
          <w:bCs w:val="0"/>
          <w:color w:val="000000"/>
          <w:kern w:val="0"/>
          <w:sz w:val="32"/>
          <w:szCs w:val="32"/>
          <w:lang w:bidi="ar"/>
        </w:rPr>
        <w:t>一、</w:t>
      </w:r>
      <w:r>
        <w:rPr>
          <w:rFonts w:hint="eastAsia" w:ascii="仿宋" w:hAnsi="仿宋" w:eastAsia="仿宋" w:cs="仿宋"/>
          <w:b/>
          <w:bCs w:val="0"/>
          <w:color w:val="000000"/>
          <w:kern w:val="0"/>
          <w:sz w:val="32"/>
          <w:szCs w:val="32"/>
          <w:lang w:eastAsia="zh-CN" w:bidi="ar"/>
        </w:rPr>
        <w:t>供应商</w:t>
      </w:r>
      <w:r>
        <w:rPr>
          <w:rFonts w:hint="eastAsia" w:ascii="仿宋" w:hAnsi="仿宋" w:eastAsia="仿宋" w:cs="仿宋"/>
          <w:bCs/>
          <w:color w:val="000000"/>
          <w:kern w:val="0"/>
          <w:sz w:val="32"/>
          <w:szCs w:val="32"/>
          <w:lang w:bidi="ar"/>
        </w:rPr>
        <w:t xml:space="preserve">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1</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合格</w:t>
      </w:r>
      <w:r>
        <w:rPr>
          <w:rFonts w:hint="eastAsia" w:ascii="仿宋" w:hAnsi="仿宋" w:eastAsia="仿宋" w:cs="仿宋"/>
          <w:bCs/>
          <w:color w:val="000000"/>
          <w:kern w:val="0"/>
          <w:sz w:val="32"/>
          <w:szCs w:val="32"/>
          <w:lang w:eastAsia="zh-CN" w:bidi="ar"/>
        </w:rPr>
        <w:t>供</w:t>
      </w:r>
      <w:r>
        <w:rPr>
          <w:rFonts w:hint="eastAsia" w:ascii="仿宋" w:hAnsi="仿宋" w:eastAsia="仿宋" w:cs="仿宋"/>
          <w:bCs/>
          <w:color w:val="000000"/>
          <w:kern w:val="0"/>
          <w:sz w:val="32"/>
          <w:szCs w:val="32"/>
          <w:lang w:val="en-US" w:eastAsia="zh-CN" w:bidi="ar"/>
        </w:rPr>
        <w:t>应商</w:t>
      </w:r>
      <w:r>
        <w:rPr>
          <w:rFonts w:hint="eastAsia" w:ascii="仿宋" w:hAnsi="仿宋" w:eastAsia="仿宋" w:cs="仿宋"/>
          <w:bCs/>
          <w:color w:val="000000"/>
          <w:kern w:val="0"/>
          <w:sz w:val="32"/>
          <w:szCs w:val="32"/>
          <w:lang w:bidi="ar"/>
        </w:rPr>
        <w:t>的条件：法定代表人或其授权代表人为合格</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 xml:space="preserve">。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2</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委托：</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代表为法定代表人的，</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 xml:space="preserve">时应出示其身份证件原件；非法定代表人的，除出示其身份证件原件外，还须持有《法定代表人授权委托书》。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bidi="ar"/>
        </w:rPr>
        <w:t>二、</w:t>
      </w:r>
      <w:r>
        <w:rPr>
          <w:rFonts w:hint="eastAsia" w:ascii="仿宋" w:hAnsi="仿宋" w:eastAsia="仿宋" w:cs="仿宋"/>
          <w:b/>
          <w:bCs w:val="0"/>
          <w:color w:val="000000"/>
          <w:kern w:val="0"/>
          <w:sz w:val="32"/>
          <w:szCs w:val="32"/>
          <w:lang w:eastAsia="zh-CN" w:bidi="ar"/>
        </w:rPr>
        <w:t>入围</w:t>
      </w:r>
      <w:r>
        <w:rPr>
          <w:rFonts w:hint="eastAsia" w:ascii="仿宋" w:hAnsi="仿宋" w:eastAsia="仿宋" w:cs="仿宋"/>
          <w:b/>
          <w:bCs w:val="0"/>
          <w:color w:val="000000"/>
          <w:kern w:val="0"/>
          <w:sz w:val="32"/>
          <w:szCs w:val="32"/>
          <w:lang w:bidi="ar"/>
        </w:rPr>
        <w:t xml:space="preserve">文件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1</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 xml:space="preserve">文件构成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按照</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w:t>
      </w:r>
      <w:r>
        <w:rPr>
          <w:rFonts w:hint="eastAsia" w:ascii="仿宋" w:hAnsi="仿宋" w:eastAsia="仿宋" w:cs="仿宋"/>
          <w:bCs/>
          <w:color w:val="000000"/>
          <w:kern w:val="0"/>
          <w:sz w:val="32"/>
          <w:szCs w:val="32"/>
          <w:lang w:eastAsia="zh-CN" w:bidi="ar"/>
        </w:rPr>
        <w:t>要求</w:t>
      </w:r>
      <w:r>
        <w:rPr>
          <w:rFonts w:hint="eastAsia" w:ascii="仿宋" w:hAnsi="仿宋" w:eastAsia="仿宋" w:cs="仿宋"/>
          <w:bCs/>
          <w:color w:val="000000"/>
          <w:kern w:val="0"/>
          <w:sz w:val="32"/>
          <w:szCs w:val="32"/>
          <w:lang w:bidi="ar"/>
        </w:rPr>
        <w:t>编制</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文件包括</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邀请、</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须知、</w:t>
      </w:r>
      <w:r>
        <w:rPr>
          <w:rFonts w:hint="eastAsia" w:ascii="仿宋" w:hAnsi="仿宋" w:eastAsia="仿宋" w:cs="仿宋"/>
          <w:bCs/>
          <w:color w:val="000000"/>
          <w:kern w:val="0"/>
          <w:sz w:val="32"/>
          <w:szCs w:val="32"/>
          <w:lang w:eastAsia="zh-CN" w:bidi="ar"/>
        </w:rPr>
        <w:t>服务</w:t>
      </w:r>
      <w:r>
        <w:rPr>
          <w:rFonts w:hint="eastAsia" w:ascii="仿宋" w:hAnsi="仿宋" w:eastAsia="仿宋" w:cs="仿宋"/>
          <w:bCs/>
          <w:color w:val="000000"/>
          <w:kern w:val="0"/>
          <w:sz w:val="32"/>
          <w:szCs w:val="32"/>
          <w:lang w:bidi="ar"/>
        </w:rPr>
        <w:t>需求、</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文件格式等内容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2</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 xml:space="preserve">文件的澄清和修改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任何要求对</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文件进行澄清或者修改的</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，均应当在投标截止时间 5 日前以书面形式通知</w:t>
      </w:r>
      <w:r>
        <w:rPr>
          <w:rFonts w:hint="eastAsia" w:ascii="仿宋" w:hAnsi="仿宋" w:eastAsia="仿宋" w:cs="仿宋"/>
          <w:bCs/>
          <w:color w:val="000000"/>
          <w:kern w:val="0"/>
          <w:sz w:val="32"/>
          <w:szCs w:val="32"/>
          <w:lang w:eastAsia="zh-CN" w:bidi="ar"/>
        </w:rPr>
        <w:t>北京出版集团</w:t>
      </w:r>
      <w:r>
        <w:rPr>
          <w:rFonts w:hint="eastAsia" w:ascii="仿宋" w:hAnsi="仿宋" w:eastAsia="仿宋" w:cs="仿宋"/>
          <w:bCs/>
          <w:color w:val="000000"/>
          <w:kern w:val="0"/>
          <w:sz w:val="32"/>
          <w:szCs w:val="32"/>
          <w:lang w:bidi="ar"/>
        </w:rPr>
        <w:t xml:space="preserve">。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北京出版集团</w:t>
      </w:r>
      <w:r>
        <w:rPr>
          <w:rFonts w:hint="eastAsia" w:ascii="仿宋" w:hAnsi="仿宋" w:eastAsia="仿宋" w:cs="仿宋"/>
          <w:bCs/>
          <w:color w:val="000000"/>
          <w:kern w:val="0"/>
          <w:sz w:val="32"/>
          <w:szCs w:val="32"/>
          <w:lang w:bidi="ar"/>
        </w:rPr>
        <w:t>对已发出的</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文件进行澄清或者修改的，将以书面形式通知所有</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文件收受人，如果该澄清或者修改的内容影响</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文件编制的，</w:t>
      </w:r>
      <w:r>
        <w:rPr>
          <w:rFonts w:hint="eastAsia" w:ascii="仿宋" w:hAnsi="仿宋" w:eastAsia="仿宋" w:cs="仿宋"/>
          <w:bCs/>
          <w:color w:val="000000"/>
          <w:kern w:val="0"/>
          <w:sz w:val="32"/>
          <w:szCs w:val="32"/>
          <w:lang w:eastAsia="zh-CN" w:bidi="ar"/>
        </w:rPr>
        <w:t>北京出版集团</w:t>
      </w:r>
      <w:r>
        <w:rPr>
          <w:rFonts w:hint="eastAsia" w:ascii="仿宋" w:hAnsi="仿宋" w:eastAsia="仿宋" w:cs="仿宋"/>
          <w:bCs/>
          <w:color w:val="000000"/>
          <w:kern w:val="0"/>
          <w:sz w:val="32"/>
          <w:szCs w:val="32"/>
          <w:lang w:bidi="ar"/>
        </w:rPr>
        <w:t>将顺延</w:t>
      </w:r>
      <w:r>
        <w:rPr>
          <w:rFonts w:hint="eastAsia" w:ascii="仿宋" w:hAnsi="仿宋" w:eastAsia="仿宋" w:cs="仿宋"/>
          <w:bCs/>
          <w:color w:val="000000"/>
          <w:kern w:val="0"/>
          <w:sz w:val="32"/>
          <w:szCs w:val="32"/>
          <w:lang w:eastAsia="zh-CN" w:bidi="ar"/>
        </w:rPr>
        <w:t>资质文件递交</w:t>
      </w:r>
      <w:r>
        <w:rPr>
          <w:rFonts w:hint="eastAsia" w:ascii="仿宋" w:hAnsi="仿宋" w:eastAsia="仿宋" w:cs="仿宋"/>
          <w:bCs/>
          <w:color w:val="000000"/>
          <w:kern w:val="0"/>
          <w:sz w:val="32"/>
          <w:szCs w:val="32"/>
          <w:lang w:bidi="ar"/>
        </w:rPr>
        <w:t xml:space="preserve">截止时间。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24"/>
          <w:lang w:bidi="ar"/>
        </w:rPr>
      </w:pPr>
      <w:r>
        <w:rPr>
          <w:rFonts w:hint="eastAsia" w:ascii="仿宋" w:hAnsi="仿宋" w:eastAsia="仿宋" w:cs="仿宋"/>
          <w:bCs/>
          <w:color w:val="000000"/>
          <w:kern w:val="0"/>
          <w:sz w:val="32"/>
          <w:szCs w:val="32"/>
          <w:lang w:bidi="ar"/>
        </w:rPr>
        <w:t>该澄清或者修改的内容为</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文件的组成部分。</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eastAsia="zh-CN" w:bidi="ar"/>
        </w:rPr>
        <w:t>三、资质</w:t>
      </w:r>
      <w:r>
        <w:rPr>
          <w:rFonts w:ascii="仿宋" w:hAnsi="仿宋" w:eastAsia="仿宋" w:cs="仿宋"/>
          <w:b/>
          <w:color w:val="000000"/>
          <w:kern w:val="0"/>
          <w:sz w:val="32"/>
          <w:szCs w:val="32"/>
          <w:lang w:bidi="ar"/>
        </w:rPr>
        <w:t>文件</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val="0"/>
          <w:color w:val="000000"/>
          <w:kern w:val="0"/>
          <w:sz w:val="24"/>
          <w:lang w:bidi="ar"/>
        </w:rPr>
      </w:pPr>
      <w:r>
        <w:rPr>
          <w:rFonts w:hint="eastAsia" w:ascii="仿宋" w:hAnsi="仿宋" w:eastAsia="仿宋" w:cs="仿宋"/>
          <w:bCs/>
          <w:color w:val="000000"/>
          <w:kern w:val="0"/>
          <w:sz w:val="32"/>
          <w:szCs w:val="32"/>
          <w:lang w:eastAsia="zh-CN" w:bidi="ar"/>
        </w:rPr>
        <w:t>资质</w:t>
      </w:r>
      <w:r>
        <w:rPr>
          <w:rFonts w:ascii="仿宋" w:hAnsi="仿宋" w:eastAsia="仿宋" w:cs="仿宋"/>
          <w:bCs/>
          <w:color w:val="000000"/>
          <w:kern w:val="0"/>
          <w:sz w:val="32"/>
          <w:szCs w:val="32"/>
          <w:lang w:bidi="ar"/>
        </w:rPr>
        <w:t>文件应由</w:t>
      </w:r>
      <w:r>
        <w:rPr>
          <w:rFonts w:ascii="仿宋" w:hAnsi="仿宋" w:eastAsia="仿宋" w:cs="仿宋"/>
          <w:b/>
          <w:bCs w:val="0"/>
          <w:color w:val="000000"/>
          <w:kern w:val="0"/>
          <w:sz w:val="32"/>
          <w:szCs w:val="32"/>
          <w:lang w:bidi="ar"/>
        </w:rPr>
        <w:t>商务文件</w:t>
      </w:r>
      <w:r>
        <w:rPr>
          <w:rFonts w:ascii="仿宋" w:hAnsi="仿宋" w:eastAsia="仿宋" w:cs="仿宋"/>
          <w:bCs/>
          <w:color w:val="000000"/>
          <w:kern w:val="0"/>
          <w:sz w:val="32"/>
          <w:szCs w:val="32"/>
          <w:lang w:bidi="ar"/>
        </w:rPr>
        <w:t>和</w:t>
      </w:r>
      <w:r>
        <w:rPr>
          <w:rFonts w:ascii="仿宋" w:hAnsi="仿宋" w:eastAsia="仿宋" w:cs="仿宋"/>
          <w:b/>
          <w:bCs w:val="0"/>
          <w:color w:val="000000"/>
          <w:kern w:val="0"/>
          <w:sz w:val="32"/>
          <w:szCs w:val="32"/>
          <w:lang w:bidi="ar"/>
        </w:rPr>
        <w:t>技术服务文件</w:t>
      </w:r>
      <w:r>
        <w:rPr>
          <w:rFonts w:ascii="仿宋" w:hAnsi="仿宋" w:eastAsia="仿宋" w:cs="仿宋"/>
          <w:bCs/>
          <w:color w:val="000000"/>
          <w:kern w:val="0"/>
          <w:sz w:val="32"/>
          <w:szCs w:val="32"/>
          <w:lang w:bidi="ar"/>
        </w:rPr>
        <w:t>两部分组成。</w:t>
      </w:r>
      <w:r>
        <w:rPr>
          <w:rFonts w:hint="eastAsia" w:ascii="仿宋" w:hAnsi="仿宋" w:eastAsia="仿宋" w:cs="仿宋"/>
          <w:b/>
          <w:bCs w:val="0"/>
          <w:color w:val="000000"/>
          <w:kern w:val="0"/>
          <w:sz w:val="32"/>
          <w:szCs w:val="32"/>
          <w:lang w:eastAsia="zh-CN" w:bidi="ar"/>
        </w:rPr>
        <w:t>供应商</w:t>
      </w:r>
      <w:r>
        <w:rPr>
          <w:rFonts w:ascii="仿宋" w:hAnsi="仿宋" w:eastAsia="仿宋" w:cs="仿宋"/>
          <w:b/>
          <w:bCs w:val="0"/>
          <w:color w:val="000000"/>
          <w:kern w:val="0"/>
          <w:sz w:val="32"/>
          <w:szCs w:val="32"/>
          <w:lang w:bidi="ar"/>
        </w:rPr>
        <w:t>应按照顺序结合评分标准提供下列文件。</w:t>
      </w:r>
    </w:p>
    <w:p>
      <w:pPr>
        <w:keepNext w:val="0"/>
        <w:keepLines w:val="0"/>
        <w:pageBreakBefore w:val="0"/>
        <w:widowControl/>
        <w:numPr>
          <w:ilvl w:val="0"/>
          <w:numId w:val="3"/>
        </w:numPr>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ascii="仿宋" w:hAnsi="仿宋" w:eastAsia="仿宋" w:cs="仿宋"/>
          <w:b/>
          <w:bCs w:val="0"/>
          <w:color w:val="000000"/>
          <w:kern w:val="0"/>
          <w:sz w:val="32"/>
          <w:szCs w:val="32"/>
          <w:lang w:bidi="ar"/>
        </w:rPr>
        <w:t>商务文件部分应包括</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1</w:t>
      </w:r>
      <w:r>
        <w:rPr>
          <w:rFonts w:hint="eastAsia" w:ascii="仿宋" w:hAnsi="仿宋" w:eastAsia="仿宋" w:cs="仿宋"/>
          <w:bCs/>
          <w:color w:val="000000"/>
          <w:kern w:val="0"/>
          <w:sz w:val="32"/>
          <w:szCs w:val="32"/>
          <w:lang w:val="en-US" w:eastAsia="zh-CN" w:bidi="ar"/>
        </w:rPr>
        <w:t>.</w:t>
      </w:r>
      <w:r>
        <w:rPr>
          <w:rFonts w:ascii="仿宋" w:hAnsi="仿宋" w:eastAsia="仿宋" w:cs="仿宋"/>
          <w:bCs/>
          <w:color w:val="000000"/>
          <w:kern w:val="0"/>
          <w:sz w:val="32"/>
          <w:szCs w:val="32"/>
          <w:lang w:bidi="ar"/>
        </w:rPr>
        <w:t>企业营业执照、组织机构代码证、税务登记证或“三证合一”“五证合一”的营业执照副本复印件</w:t>
      </w:r>
      <w:r>
        <w:rPr>
          <w:rFonts w:hint="eastAsia" w:ascii="仿宋" w:hAnsi="仿宋" w:eastAsia="仿宋" w:cs="仿宋"/>
          <w:bCs/>
          <w:color w:val="000000"/>
          <w:kern w:val="0"/>
          <w:sz w:val="32"/>
          <w:szCs w:val="32"/>
          <w:lang w:eastAsia="zh-CN" w:bidi="ar"/>
        </w:rPr>
        <w:t>（</w:t>
      </w:r>
      <w:r>
        <w:rPr>
          <w:rFonts w:ascii="仿宋" w:hAnsi="仿宋" w:eastAsia="仿宋" w:cs="仿宋"/>
          <w:bCs/>
          <w:color w:val="000000"/>
          <w:kern w:val="0"/>
          <w:sz w:val="32"/>
          <w:szCs w:val="32"/>
          <w:lang w:bidi="ar"/>
        </w:rPr>
        <w:t>加盖公章</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bidi="ar"/>
        </w:rPr>
        <w:t>2</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bidi="ar"/>
        </w:rPr>
        <w:t xml:space="preserve">法定代表人授权书（按格式提供，原件）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bidi="ar"/>
        </w:rPr>
        <w:t>3</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bidi="ar"/>
        </w:rPr>
        <w:t>具有增值税一般纳税人资格，可开具结账所需的本单位增值税专用发票（提供证明材料）</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bidi="ar"/>
        </w:rPr>
        <w:t>4</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bidi="ar"/>
        </w:rPr>
        <w:t xml:space="preserve">提供 </w:t>
      </w:r>
      <w:r>
        <w:rPr>
          <w:rFonts w:hint="eastAsia" w:ascii="仿宋" w:hAnsi="仿宋" w:eastAsia="仿宋" w:cs="仿宋"/>
          <w:bCs/>
          <w:color w:val="000000"/>
          <w:kern w:val="0"/>
          <w:sz w:val="32"/>
          <w:szCs w:val="32"/>
          <w:lang w:val="en-US" w:eastAsia="zh-CN" w:bidi="ar"/>
        </w:rPr>
        <w:t>2018-</w:t>
      </w:r>
      <w:r>
        <w:rPr>
          <w:rFonts w:hint="eastAsia" w:ascii="仿宋" w:hAnsi="仿宋" w:eastAsia="仿宋" w:cs="仿宋"/>
          <w:bCs/>
          <w:color w:val="000000"/>
          <w:kern w:val="0"/>
          <w:sz w:val="32"/>
          <w:szCs w:val="32"/>
          <w:lang w:bidi="ar"/>
        </w:rPr>
        <w:t>20</w:t>
      </w:r>
      <w:r>
        <w:rPr>
          <w:rFonts w:hint="eastAsia" w:ascii="仿宋" w:hAnsi="仿宋" w:eastAsia="仿宋" w:cs="仿宋"/>
          <w:bCs/>
          <w:color w:val="000000"/>
          <w:kern w:val="0"/>
          <w:sz w:val="32"/>
          <w:szCs w:val="32"/>
          <w:lang w:val="en-US" w:eastAsia="zh-CN" w:bidi="ar"/>
        </w:rPr>
        <w:t>20</w:t>
      </w:r>
      <w:r>
        <w:rPr>
          <w:rFonts w:hint="eastAsia" w:ascii="仿宋" w:hAnsi="仿宋" w:eastAsia="仿宋" w:cs="仿宋"/>
          <w:bCs/>
          <w:color w:val="000000"/>
          <w:kern w:val="0"/>
          <w:sz w:val="32"/>
          <w:szCs w:val="32"/>
          <w:lang w:bidi="ar"/>
        </w:rPr>
        <w:t>年财务报表或</w:t>
      </w:r>
      <w:r>
        <w:rPr>
          <w:rFonts w:hint="eastAsia" w:ascii="仿宋" w:hAnsi="仿宋" w:eastAsia="仿宋" w:cs="仿宋"/>
          <w:bCs/>
          <w:color w:val="000000"/>
          <w:kern w:val="0"/>
          <w:sz w:val="32"/>
          <w:szCs w:val="32"/>
          <w:lang w:eastAsia="zh-CN" w:bidi="ar"/>
        </w:rPr>
        <w:t>会计师事务所出具的审计报告复印件或</w:t>
      </w:r>
      <w:r>
        <w:rPr>
          <w:rFonts w:hint="eastAsia" w:ascii="仿宋" w:hAnsi="仿宋" w:eastAsia="仿宋" w:cs="仿宋"/>
          <w:bCs/>
          <w:color w:val="000000"/>
          <w:kern w:val="0"/>
          <w:sz w:val="32"/>
          <w:szCs w:val="32"/>
          <w:lang w:bidi="ar"/>
        </w:rPr>
        <w:t xml:space="preserve">近三个月内开具的银行资信证明(复印件加盖公章)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5</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bidi="ar"/>
        </w:rPr>
        <w:t>参加本次</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活动近三年（20</w:t>
      </w:r>
      <w:r>
        <w:rPr>
          <w:rFonts w:hint="eastAsia" w:ascii="仿宋" w:hAnsi="仿宋" w:eastAsia="仿宋" w:cs="仿宋"/>
          <w:bCs/>
          <w:color w:val="000000"/>
          <w:kern w:val="0"/>
          <w:sz w:val="32"/>
          <w:szCs w:val="32"/>
          <w:lang w:val="en-US" w:eastAsia="zh-CN" w:bidi="ar"/>
        </w:rPr>
        <w:t>18</w:t>
      </w:r>
      <w:r>
        <w:rPr>
          <w:rFonts w:hint="eastAsia" w:ascii="仿宋" w:hAnsi="仿宋" w:eastAsia="仿宋" w:cs="仿宋"/>
          <w:bCs/>
          <w:color w:val="000000"/>
          <w:kern w:val="0"/>
          <w:sz w:val="32"/>
          <w:szCs w:val="32"/>
          <w:lang w:bidi="ar"/>
        </w:rPr>
        <w:t>年1月至今）内，在经营活动中没有重大违法违纪记录，并具有良好的信用记录</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供应商须提供承诺函（原件加盖公章）</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6.造纸企业文化纸年产量10万吨以上，纸张经销商文化纸销量2万吨以上，</w:t>
      </w:r>
      <w:r>
        <w:rPr>
          <w:rFonts w:hint="eastAsia" w:ascii="仿宋" w:hAnsi="仿宋" w:eastAsia="仿宋" w:cs="仿宋"/>
          <w:bCs/>
          <w:color w:val="000000"/>
          <w:kern w:val="0"/>
          <w:sz w:val="32"/>
          <w:szCs w:val="32"/>
          <w:lang w:bidi="ar"/>
        </w:rPr>
        <w:t>提供承诺函（原件加盖公章，格式自定）</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7.</w:t>
      </w:r>
      <w:r>
        <w:rPr>
          <w:rFonts w:hint="eastAsia" w:ascii="仿宋" w:hAnsi="仿宋" w:eastAsia="仿宋" w:cs="仿宋"/>
          <w:bCs/>
          <w:color w:val="000000"/>
          <w:kern w:val="0"/>
          <w:sz w:val="32"/>
          <w:szCs w:val="32"/>
          <w:lang w:bidi="ar"/>
        </w:rPr>
        <w:t>具备纸张的运输和仓储能力，</w:t>
      </w:r>
      <w:r>
        <w:rPr>
          <w:rFonts w:hint="eastAsia" w:ascii="仿宋" w:hAnsi="仿宋" w:eastAsia="仿宋" w:cs="仿宋"/>
          <w:bCs/>
          <w:color w:val="000000"/>
          <w:kern w:val="0"/>
          <w:sz w:val="32"/>
          <w:szCs w:val="32"/>
          <w:lang w:eastAsia="zh-CN" w:bidi="ar"/>
        </w:rPr>
        <w:t>且</w:t>
      </w:r>
      <w:r>
        <w:rPr>
          <w:rFonts w:hint="eastAsia" w:ascii="仿宋" w:hAnsi="仿宋" w:eastAsia="仿宋" w:cs="仿宋"/>
          <w:bCs/>
          <w:color w:val="000000"/>
          <w:kern w:val="0"/>
          <w:sz w:val="32"/>
          <w:szCs w:val="32"/>
          <w:lang w:bidi="ar"/>
        </w:rPr>
        <w:t xml:space="preserve">能够满足集团纸张的运输和存储要求，提供承诺函（原件加盖公章，格式自定）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8.</w:t>
      </w:r>
      <w:r>
        <w:rPr>
          <w:rFonts w:hint="eastAsia" w:ascii="仿宋" w:hAnsi="仿宋" w:eastAsia="仿宋" w:cs="仿宋"/>
          <w:bCs/>
          <w:color w:val="000000"/>
          <w:kern w:val="0"/>
          <w:sz w:val="32"/>
          <w:szCs w:val="32"/>
          <w:lang w:bidi="ar"/>
        </w:rPr>
        <w:t xml:space="preserve">具备网络办公条件和基本的信息化管理能力，提供承诺函（原件加盖公章，格式自定）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9.</w:t>
      </w:r>
      <w:r>
        <w:rPr>
          <w:rFonts w:hint="eastAsia" w:ascii="仿宋" w:hAnsi="仿宋" w:eastAsia="仿宋" w:cs="仿宋"/>
          <w:b w:val="0"/>
          <w:bCs/>
          <w:color w:val="000000"/>
          <w:kern w:val="0"/>
          <w:sz w:val="32"/>
          <w:szCs w:val="32"/>
          <w:lang w:val="en-US" w:eastAsia="zh-CN" w:bidi="ar"/>
        </w:rPr>
        <w:t>企</w:t>
      </w:r>
      <w:r>
        <w:rPr>
          <w:rFonts w:hint="eastAsia" w:ascii="仿宋" w:hAnsi="仿宋" w:eastAsia="仿宋" w:cs="仿宋"/>
          <w:b w:val="0"/>
          <w:bCs/>
          <w:color w:val="000000"/>
          <w:kern w:val="0"/>
          <w:sz w:val="32"/>
          <w:szCs w:val="32"/>
          <w:lang w:bidi="ar"/>
        </w:rPr>
        <w:t>业基本情况（</w:t>
      </w:r>
      <w:r>
        <w:rPr>
          <w:rFonts w:hint="eastAsia" w:ascii="仿宋" w:hAnsi="仿宋" w:eastAsia="仿宋" w:cs="仿宋"/>
          <w:bCs/>
          <w:color w:val="000000"/>
          <w:kern w:val="0"/>
          <w:sz w:val="32"/>
          <w:szCs w:val="32"/>
          <w:lang w:bidi="ar"/>
        </w:rPr>
        <w:t>原件加盖公章，按格式提供）</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10.</w:t>
      </w:r>
      <w:r>
        <w:rPr>
          <w:rFonts w:hint="eastAsia" w:ascii="仿宋" w:hAnsi="仿宋" w:eastAsia="仿宋" w:cs="仿宋"/>
          <w:b w:val="0"/>
          <w:bCs/>
          <w:color w:val="000000"/>
          <w:kern w:val="0"/>
          <w:sz w:val="32"/>
          <w:szCs w:val="32"/>
          <w:lang w:eastAsia="zh-CN" w:bidi="ar"/>
        </w:rPr>
        <w:t>供应商</w:t>
      </w:r>
      <w:r>
        <w:rPr>
          <w:rFonts w:hint="eastAsia" w:ascii="仿宋" w:hAnsi="仿宋" w:eastAsia="仿宋" w:cs="仿宋"/>
          <w:b w:val="0"/>
          <w:bCs/>
          <w:color w:val="000000"/>
          <w:kern w:val="0"/>
          <w:sz w:val="32"/>
          <w:szCs w:val="32"/>
          <w:lang w:bidi="ar"/>
        </w:rPr>
        <w:t>认为需要提供的其他说明和资料</w:t>
      </w:r>
      <w:r>
        <w:rPr>
          <w:rFonts w:hint="eastAsia" w:ascii="仿宋" w:hAnsi="仿宋" w:eastAsia="仿宋" w:cs="仿宋"/>
          <w:bCs/>
          <w:color w:val="000000"/>
          <w:kern w:val="0"/>
          <w:sz w:val="32"/>
          <w:szCs w:val="32"/>
          <w:lang w:bidi="ar"/>
        </w:rPr>
        <w:t xml:space="preserve">(复印件加盖公章)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eastAsia="zh-CN" w:bidi="ar"/>
        </w:rPr>
        <w:t>（二）</w:t>
      </w:r>
      <w:r>
        <w:rPr>
          <w:rFonts w:hint="eastAsia" w:ascii="仿宋" w:hAnsi="仿宋" w:eastAsia="仿宋" w:cs="仿宋"/>
          <w:b/>
          <w:bCs w:val="0"/>
          <w:color w:val="000000"/>
          <w:kern w:val="0"/>
          <w:sz w:val="32"/>
          <w:szCs w:val="32"/>
          <w:lang w:bidi="ar"/>
        </w:rPr>
        <w:t>技术服务文件部分包括但不仅限于以下内容</w:t>
      </w:r>
      <w:r>
        <w:rPr>
          <w:rFonts w:hint="eastAsia" w:ascii="仿宋" w:hAnsi="仿宋" w:eastAsia="仿宋" w:cs="仿宋"/>
          <w:b/>
          <w:bCs w:val="0"/>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 xml:space="preserve">业绩证明材料（复印件加盖公章）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2.供应商</w:t>
      </w:r>
      <w:r>
        <w:rPr>
          <w:rFonts w:hint="eastAsia" w:ascii="仿宋" w:hAnsi="仿宋" w:eastAsia="仿宋" w:cs="仿宋"/>
          <w:bCs/>
          <w:color w:val="000000"/>
          <w:kern w:val="0"/>
          <w:sz w:val="32"/>
          <w:szCs w:val="32"/>
          <w:lang w:bidi="ar"/>
        </w:rPr>
        <w:t>的认证文件(如质量管理体系认证证书（ISO9001 或 GB/T19001）、环境管理体系认证证书（ISO14001 或 GB/T24001）、职业健康安全管理体系认证证书（OHSAS1800</w:t>
      </w:r>
      <w:r>
        <w:rPr>
          <w:rFonts w:hint="eastAsia" w:ascii="仿宋" w:hAnsi="仿宋" w:eastAsia="仿宋" w:cs="仿宋"/>
          <w:bCs/>
          <w:color w:val="000000"/>
          <w:kern w:val="0"/>
          <w:sz w:val="32"/>
          <w:szCs w:val="32"/>
          <w:lang w:eastAsia="zh-CN" w:bidi="ar"/>
        </w:rPr>
        <w:t>或</w:t>
      </w:r>
      <w:r>
        <w:rPr>
          <w:rFonts w:hint="eastAsia" w:ascii="仿宋" w:hAnsi="仿宋" w:eastAsia="仿宋" w:cs="仿宋"/>
          <w:bCs/>
          <w:color w:val="000000"/>
          <w:kern w:val="0"/>
          <w:sz w:val="32"/>
          <w:szCs w:val="32"/>
          <w:lang w:bidi="ar"/>
        </w:rPr>
        <w:t xml:space="preserve">GB/T28001）、信息安全管理体系认证证书（ISO/IEC27001）等（复印件加盖公章)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bidi="ar"/>
        </w:rPr>
        <w:t xml:space="preserve">获奖情况（复印件加盖公章）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4.</w:t>
      </w:r>
      <w:r>
        <w:rPr>
          <w:rFonts w:hint="eastAsia" w:ascii="仿宋" w:hAnsi="仿宋" w:eastAsia="仿宋" w:cs="仿宋"/>
          <w:bCs/>
          <w:color w:val="000000"/>
          <w:kern w:val="0"/>
          <w:sz w:val="32"/>
          <w:szCs w:val="32"/>
          <w:lang w:bidi="ar"/>
        </w:rPr>
        <w:t>设备保障</w:t>
      </w:r>
      <w:r>
        <w:rPr>
          <w:rFonts w:hint="eastAsia" w:ascii="仿宋" w:hAnsi="仿宋" w:eastAsia="仿宋" w:cs="仿宋"/>
          <w:bCs/>
          <w:color w:val="000000"/>
          <w:kern w:val="0"/>
          <w:sz w:val="32"/>
          <w:szCs w:val="32"/>
          <w:lang w:eastAsia="zh-CN" w:bidi="ar"/>
        </w:rPr>
        <w:t>、生产</w:t>
      </w:r>
      <w:r>
        <w:rPr>
          <w:rFonts w:hint="eastAsia" w:ascii="仿宋" w:hAnsi="仿宋" w:eastAsia="仿宋" w:cs="仿宋"/>
          <w:bCs/>
          <w:color w:val="000000"/>
          <w:kern w:val="0"/>
          <w:sz w:val="32"/>
          <w:szCs w:val="32"/>
          <w:lang w:bidi="ar"/>
        </w:rPr>
        <w:t>能力（提供</w:t>
      </w:r>
      <w:r>
        <w:rPr>
          <w:rFonts w:hint="eastAsia" w:ascii="仿宋" w:hAnsi="仿宋" w:eastAsia="仿宋" w:cs="仿宋"/>
          <w:bCs/>
          <w:color w:val="000000"/>
          <w:kern w:val="0"/>
          <w:sz w:val="32"/>
          <w:szCs w:val="32"/>
          <w:lang w:eastAsia="zh-CN" w:bidi="ar"/>
        </w:rPr>
        <w:t>设备清单及</w:t>
      </w:r>
      <w:r>
        <w:rPr>
          <w:rFonts w:hint="eastAsia" w:ascii="仿宋" w:hAnsi="仿宋" w:eastAsia="仿宋" w:cs="仿宋"/>
          <w:bCs/>
          <w:color w:val="000000"/>
          <w:kern w:val="0"/>
          <w:sz w:val="32"/>
          <w:szCs w:val="32"/>
          <w:lang w:bidi="ar"/>
        </w:rPr>
        <w:t xml:space="preserve">证明文件并加盖公章）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5.</w:t>
      </w:r>
      <w:r>
        <w:rPr>
          <w:rFonts w:hint="eastAsia" w:ascii="仿宋" w:hAnsi="仿宋" w:eastAsia="仿宋" w:cs="仿宋"/>
          <w:bCs/>
          <w:color w:val="000000"/>
          <w:kern w:val="0"/>
          <w:sz w:val="32"/>
          <w:szCs w:val="32"/>
          <w:lang w:bidi="ar"/>
        </w:rPr>
        <w:t>管理能力的证明材料和承诺书（质量管理、流程管理、安全管理、财务管理、保密管理、信息化管理等，提供证明文件并加盖公章）</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6.</w:t>
      </w:r>
      <w:r>
        <w:rPr>
          <w:rFonts w:hint="eastAsia" w:ascii="仿宋" w:hAnsi="仿宋" w:eastAsia="仿宋" w:cs="仿宋"/>
          <w:bCs/>
          <w:color w:val="000000"/>
          <w:kern w:val="0"/>
          <w:sz w:val="32"/>
          <w:szCs w:val="32"/>
          <w:lang w:bidi="ar"/>
        </w:rPr>
        <w:t>服务保障能力（服务承诺方案等，提供证明文件并加盖公章）</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7.</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 xml:space="preserve">认为需要提供的其他说明和资料(复印件加盖公章)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（三）资质文件</w:t>
      </w:r>
      <w:r>
        <w:rPr>
          <w:rFonts w:hint="eastAsia" w:ascii="仿宋" w:hAnsi="仿宋" w:eastAsia="仿宋" w:cs="仿宋"/>
          <w:b/>
          <w:bCs w:val="0"/>
          <w:color w:val="000000"/>
          <w:kern w:val="0"/>
          <w:sz w:val="32"/>
          <w:szCs w:val="32"/>
          <w:lang w:bidi="ar"/>
        </w:rPr>
        <w:t xml:space="preserve">内容填写说明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1.资质</w:t>
      </w:r>
      <w:r>
        <w:rPr>
          <w:rFonts w:hint="eastAsia" w:ascii="仿宋" w:hAnsi="仿宋" w:eastAsia="仿宋" w:cs="仿宋"/>
          <w:bCs/>
          <w:color w:val="000000"/>
          <w:kern w:val="0"/>
          <w:sz w:val="32"/>
          <w:szCs w:val="32"/>
          <w:lang w:bidi="ar"/>
        </w:rPr>
        <w:t>文件按统一格式填写，</w:t>
      </w:r>
      <w:r>
        <w:rPr>
          <w:rFonts w:hint="eastAsia" w:ascii="仿宋" w:hAnsi="仿宋" w:eastAsia="仿宋" w:cs="仿宋"/>
          <w:bCs/>
          <w:color w:val="000000"/>
          <w:kern w:val="0"/>
          <w:sz w:val="32"/>
          <w:szCs w:val="32"/>
          <w:lang w:eastAsia="zh-CN" w:bidi="ar"/>
        </w:rPr>
        <w:t>封面用纸</w:t>
      </w:r>
      <w:r>
        <w:rPr>
          <w:rFonts w:hint="eastAsia" w:ascii="仿宋" w:hAnsi="仿宋" w:eastAsia="仿宋" w:cs="仿宋"/>
          <w:bCs/>
          <w:color w:val="000000"/>
          <w:kern w:val="0"/>
          <w:sz w:val="32"/>
          <w:szCs w:val="32"/>
          <w:lang w:val="en-US" w:eastAsia="zh-CN" w:bidi="ar"/>
        </w:rPr>
        <w:t>200克白卡，</w:t>
      </w:r>
      <w:r>
        <w:rPr>
          <w:rFonts w:hint="eastAsia" w:ascii="仿宋" w:hAnsi="仿宋" w:eastAsia="仿宋" w:cs="仿宋"/>
          <w:bCs/>
          <w:color w:val="000000"/>
          <w:kern w:val="0"/>
          <w:sz w:val="32"/>
          <w:szCs w:val="32"/>
          <w:lang w:bidi="ar"/>
        </w:rPr>
        <w:t>胶订成册</w:t>
      </w:r>
      <w:r>
        <w:rPr>
          <w:rFonts w:hint="eastAsia" w:ascii="仿宋" w:hAnsi="仿宋" w:eastAsia="仿宋" w:cs="仿宋"/>
          <w:bCs/>
          <w:color w:val="000000"/>
          <w:kern w:val="0"/>
          <w:sz w:val="32"/>
          <w:szCs w:val="32"/>
          <w:lang w:eastAsia="zh-CN" w:bidi="ar"/>
        </w:rPr>
        <w:t>，骑缝处加盖公章</w:t>
      </w:r>
      <w:r>
        <w:rPr>
          <w:rFonts w:hint="eastAsia" w:ascii="仿宋" w:hAnsi="仿宋" w:eastAsia="仿宋" w:cs="仿宋"/>
          <w:bCs/>
          <w:color w:val="000000"/>
          <w:kern w:val="0"/>
          <w:sz w:val="32"/>
          <w:szCs w:val="32"/>
          <w:lang w:bidi="ar"/>
        </w:rPr>
        <w:t>。活页装订</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文件将视为无效</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bidi="ar"/>
        </w:rPr>
        <w:t>为积极响应建设节约型社会的要求，</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文件的装订应简洁轻便，并双面印刷。否则，将在评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 xml:space="preserve">时酌情扣分。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文件的有效期</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自</w:t>
      </w:r>
      <w:r>
        <w:rPr>
          <w:rFonts w:hint="eastAsia" w:ascii="仿宋" w:hAnsi="仿宋" w:eastAsia="仿宋" w:cs="仿宋"/>
          <w:bCs/>
          <w:color w:val="000000"/>
          <w:kern w:val="0"/>
          <w:sz w:val="32"/>
          <w:szCs w:val="32"/>
          <w:lang w:eastAsia="zh-CN" w:bidi="ar"/>
        </w:rPr>
        <w:t>递交资质截至</w:t>
      </w:r>
      <w:r>
        <w:rPr>
          <w:rFonts w:hint="eastAsia" w:ascii="仿宋" w:hAnsi="仿宋" w:eastAsia="仿宋" w:cs="仿宋"/>
          <w:bCs/>
          <w:color w:val="000000"/>
          <w:kern w:val="0"/>
          <w:sz w:val="32"/>
          <w:szCs w:val="32"/>
          <w:lang w:bidi="ar"/>
        </w:rPr>
        <w:t>日起90天内，</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文件应保持有效。有效期短于这个规定期限的</w:t>
      </w:r>
      <w:r>
        <w:rPr>
          <w:rFonts w:hint="eastAsia" w:ascii="仿宋" w:hAnsi="仿宋" w:eastAsia="仿宋" w:cs="仿宋"/>
          <w:bCs/>
          <w:color w:val="000000"/>
          <w:kern w:val="0"/>
          <w:sz w:val="32"/>
          <w:szCs w:val="32"/>
          <w:lang w:eastAsia="zh-CN" w:bidi="ar"/>
        </w:rPr>
        <w:t>递交</w:t>
      </w:r>
      <w:r>
        <w:rPr>
          <w:rFonts w:hint="eastAsia" w:ascii="仿宋" w:hAnsi="仿宋" w:eastAsia="仿宋" w:cs="仿宋"/>
          <w:bCs/>
          <w:color w:val="000000"/>
          <w:kern w:val="0"/>
          <w:sz w:val="32"/>
          <w:szCs w:val="32"/>
          <w:lang w:bidi="ar"/>
        </w:rPr>
        <w:t xml:space="preserve">，将被拒绝。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bidi="ar"/>
        </w:rPr>
        <w:t>在特殊情况下，集团可与</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协商延长</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文件的有效期。这种要求和答复都应以书面、传真的形式进行。</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可以拒绝接受延期要求，同意延长有效期的</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不能修改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（四）资质</w:t>
      </w:r>
      <w:r>
        <w:rPr>
          <w:rFonts w:hint="eastAsia" w:ascii="仿宋" w:hAnsi="仿宋" w:eastAsia="仿宋" w:cs="仿宋"/>
          <w:b/>
          <w:bCs w:val="0"/>
          <w:color w:val="000000"/>
          <w:kern w:val="0"/>
          <w:sz w:val="32"/>
          <w:szCs w:val="32"/>
          <w:lang w:bidi="ar"/>
        </w:rPr>
        <w:t xml:space="preserve">文件的签署及规定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组成</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文件的各项资料(本须知第</w:t>
      </w:r>
      <w:r>
        <w:rPr>
          <w:rFonts w:hint="eastAsia" w:ascii="仿宋" w:hAnsi="仿宋" w:eastAsia="仿宋" w:cs="仿宋"/>
          <w:bCs/>
          <w:color w:val="000000"/>
          <w:kern w:val="0"/>
          <w:sz w:val="32"/>
          <w:szCs w:val="32"/>
          <w:lang w:eastAsia="zh-CN" w:bidi="ar"/>
        </w:rPr>
        <w:t>三</w:t>
      </w:r>
      <w:r>
        <w:rPr>
          <w:rFonts w:hint="eastAsia" w:ascii="仿宋" w:hAnsi="仿宋" w:eastAsia="仿宋" w:cs="仿宋"/>
          <w:bCs/>
          <w:color w:val="000000"/>
          <w:kern w:val="0"/>
          <w:sz w:val="32"/>
          <w:szCs w:val="32"/>
          <w:lang w:bidi="ar"/>
        </w:rPr>
        <w:t xml:space="preserve">条中所规定)均应遵守本条。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应填写全称，同时加盖</w:t>
      </w:r>
      <w:r>
        <w:rPr>
          <w:rFonts w:hint="eastAsia" w:ascii="仿宋" w:hAnsi="仿宋" w:eastAsia="仿宋" w:cs="仿宋"/>
          <w:bCs/>
          <w:color w:val="000000"/>
          <w:kern w:val="0"/>
          <w:sz w:val="32"/>
          <w:szCs w:val="32"/>
          <w:lang w:eastAsia="zh-CN" w:bidi="ar"/>
        </w:rPr>
        <w:t>公</w:t>
      </w:r>
      <w:r>
        <w:rPr>
          <w:rFonts w:hint="eastAsia" w:ascii="仿宋" w:hAnsi="仿宋" w:eastAsia="仿宋" w:cs="仿宋"/>
          <w:bCs/>
          <w:color w:val="000000"/>
          <w:kern w:val="0"/>
          <w:sz w:val="32"/>
          <w:szCs w:val="32"/>
          <w:lang w:bidi="ar"/>
        </w:rPr>
        <w:t xml:space="preserve">章。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文件必须由法定代表人或执行事务合伙人或授权代表签署。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4.</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文件正本</w:t>
      </w: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份、副本</w:t>
      </w:r>
      <w:r>
        <w:rPr>
          <w:rFonts w:hint="eastAsia" w:ascii="仿宋" w:hAnsi="仿宋" w:eastAsia="仿宋" w:cs="仿宋"/>
          <w:bCs/>
          <w:color w:val="000000"/>
          <w:kern w:val="0"/>
          <w:sz w:val="32"/>
          <w:szCs w:val="32"/>
          <w:lang w:val="en-US" w:eastAsia="zh-CN" w:bidi="ar"/>
        </w:rPr>
        <w:t>5</w:t>
      </w:r>
      <w:r>
        <w:rPr>
          <w:rFonts w:hint="eastAsia" w:ascii="仿宋" w:hAnsi="仿宋" w:eastAsia="仿宋" w:cs="仿宋"/>
          <w:bCs/>
          <w:color w:val="000000"/>
          <w:kern w:val="0"/>
          <w:sz w:val="32"/>
          <w:szCs w:val="32"/>
          <w:lang w:bidi="ar"/>
        </w:rPr>
        <w:t>份、电子文档</w:t>
      </w: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份。正本中除本须知第</w:t>
      </w:r>
      <w:r>
        <w:rPr>
          <w:rFonts w:hint="eastAsia" w:ascii="仿宋" w:hAnsi="仿宋" w:eastAsia="仿宋" w:cs="仿宋"/>
          <w:bCs/>
          <w:color w:val="000000"/>
          <w:kern w:val="0"/>
          <w:sz w:val="32"/>
          <w:szCs w:val="32"/>
          <w:lang w:eastAsia="zh-CN" w:bidi="ar"/>
        </w:rPr>
        <w:t>三</w:t>
      </w:r>
      <w:r>
        <w:rPr>
          <w:rFonts w:hint="eastAsia" w:ascii="仿宋" w:hAnsi="仿宋" w:eastAsia="仿宋" w:cs="仿宋"/>
          <w:bCs/>
          <w:color w:val="000000"/>
          <w:kern w:val="0"/>
          <w:sz w:val="32"/>
          <w:szCs w:val="32"/>
          <w:lang w:bidi="ar"/>
        </w:rPr>
        <w:t>条中规定的可用复印件外，其余内容均需用原件。副本可以是正本的复印件。如果正本与副本不符，以正本为准。</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5.</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文件的正本必须用不退色的墨水填写或打印，注明“正本”字样。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6.</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文件不得涂改和增删，如有修改错漏处，必须由同一签署人签字或盖章。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7.</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文件因字迹潦草或表达不清所引起的后果由</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负责。</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eastAsia="zh-CN" w:bidi="ar"/>
        </w:rPr>
        <w:t>四、资质</w:t>
      </w:r>
      <w:r>
        <w:rPr>
          <w:rFonts w:hint="eastAsia" w:ascii="仿宋" w:hAnsi="仿宋" w:eastAsia="仿宋" w:cs="仿宋"/>
          <w:b/>
          <w:color w:val="000000"/>
          <w:kern w:val="0"/>
          <w:sz w:val="32"/>
          <w:szCs w:val="32"/>
          <w:lang w:bidi="ar"/>
        </w:rPr>
        <w:t xml:space="preserve">文件的递交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（一）</w:t>
      </w:r>
      <w:r>
        <w:rPr>
          <w:rFonts w:hint="eastAsia" w:ascii="仿宋" w:hAnsi="仿宋" w:eastAsia="仿宋" w:cs="仿宋"/>
          <w:b/>
          <w:bCs w:val="0"/>
          <w:color w:val="000000"/>
          <w:kern w:val="0"/>
          <w:sz w:val="32"/>
          <w:szCs w:val="32"/>
          <w:lang w:val="en-US" w:eastAsia="zh-CN" w:bidi="ar"/>
        </w:rPr>
        <w:t>资质</w:t>
      </w:r>
      <w:r>
        <w:rPr>
          <w:rFonts w:hint="eastAsia" w:ascii="仿宋" w:hAnsi="仿宋" w:eastAsia="仿宋" w:cs="仿宋"/>
          <w:b/>
          <w:bCs w:val="0"/>
          <w:color w:val="000000"/>
          <w:kern w:val="0"/>
          <w:sz w:val="32"/>
          <w:szCs w:val="32"/>
          <w:lang w:bidi="ar"/>
        </w:rPr>
        <w:t xml:space="preserve">文件的密封及标记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1.资质</w:t>
      </w:r>
      <w:r>
        <w:rPr>
          <w:rFonts w:hint="eastAsia" w:ascii="仿宋" w:hAnsi="仿宋" w:eastAsia="仿宋" w:cs="仿宋"/>
          <w:bCs/>
          <w:color w:val="000000"/>
          <w:kern w:val="0"/>
          <w:sz w:val="32"/>
          <w:szCs w:val="32"/>
          <w:lang w:bidi="ar"/>
        </w:rPr>
        <w:t xml:space="preserve">文件应按以下方法分别装袋密封： </w:t>
      </w:r>
      <w:r>
        <w:rPr>
          <w:rFonts w:hint="eastAsia" w:ascii="仿宋" w:hAnsi="仿宋" w:eastAsia="仿宋" w:cs="仿宋"/>
          <w:bCs/>
          <w:color w:val="000000"/>
          <w:kern w:val="0"/>
          <w:sz w:val="32"/>
          <w:szCs w:val="32"/>
          <w:lang w:val="en-US" w:eastAsia="zh-CN" w:bidi="ar"/>
        </w:rPr>
        <w:t>资质</w:t>
      </w:r>
      <w:r>
        <w:rPr>
          <w:rFonts w:hint="eastAsia" w:ascii="仿宋" w:hAnsi="仿宋" w:eastAsia="仿宋" w:cs="仿宋"/>
          <w:bCs/>
          <w:color w:val="000000"/>
          <w:kern w:val="0"/>
          <w:sz w:val="32"/>
          <w:szCs w:val="32"/>
          <w:lang w:bidi="ar"/>
        </w:rPr>
        <w:t>文件密封袋内装</w:t>
      </w:r>
      <w:r>
        <w:rPr>
          <w:rFonts w:hint="eastAsia" w:ascii="仿宋" w:hAnsi="仿宋" w:eastAsia="仿宋" w:cs="仿宋"/>
          <w:bCs/>
          <w:color w:val="000000"/>
          <w:kern w:val="0"/>
          <w:sz w:val="32"/>
          <w:szCs w:val="32"/>
          <w:lang w:val="en-US" w:eastAsia="zh-CN" w:bidi="ar"/>
        </w:rPr>
        <w:t>资质</w:t>
      </w:r>
      <w:r>
        <w:rPr>
          <w:rFonts w:hint="eastAsia" w:ascii="仿宋" w:hAnsi="仿宋" w:eastAsia="仿宋" w:cs="仿宋"/>
          <w:bCs/>
          <w:color w:val="000000"/>
          <w:kern w:val="0"/>
          <w:sz w:val="32"/>
          <w:szCs w:val="32"/>
          <w:lang w:bidi="ar"/>
        </w:rPr>
        <w:t>文件正副本</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eastAsia="zh-CN" w:bidi="ar"/>
        </w:rPr>
        <w:t>份正本</w:t>
      </w:r>
      <w:r>
        <w:rPr>
          <w:rFonts w:hint="eastAsia" w:ascii="仿宋" w:hAnsi="仿宋" w:eastAsia="仿宋" w:cs="仿宋"/>
          <w:bCs/>
          <w:color w:val="000000"/>
          <w:kern w:val="0"/>
          <w:sz w:val="32"/>
          <w:szCs w:val="32"/>
          <w:lang w:val="en-US" w:eastAsia="zh-CN" w:bidi="ar"/>
        </w:rPr>
        <w:t>5份副本，</w:t>
      </w:r>
      <w:r>
        <w:rPr>
          <w:rFonts w:hint="eastAsia" w:ascii="仿宋" w:hAnsi="仿宋" w:eastAsia="仿宋" w:cs="仿宋"/>
          <w:bCs/>
          <w:color w:val="000000"/>
          <w:kern w:val="0"/>
          <w:sz w:val="32"/>
          <w:szCs w:val="32"/>
          <w:lang w:bidi="ar"/>
        </w:rPr>
        <w:t xml:space="preserve">共 </w:t>
      </w:r>
      <w:r>
        <w:rPr>
          <w:rFonts w:hint="eastAsia" w:ascii="仿宋" w:hAnsi="仿宋" w:eastAsia="仿宋" w:cs="仿宋"/>
          <w:bCs/>
          <w:color w:val="000000"/>
          <w:kern w:val="0"/>
          <w:sz w:val="32"/>
          <w:szCs w:val="32"/>
          <w:lang w:val="en-US" w:eastAsia="zh-CN" w:bidi="ar"/>
        </w:rPr>
        <w:t>6</w:t>
      </w:r>
      <w:r>
        <w:rPr>
          <w:rFonts w:hint="eastAsia" w:ascii="仿宋" w:hAnsi="仿宋" w:eastAsia="仿宋" w:cs="仿宋"/>
          <w:bCs/>
          <w:color w:val="000000"/>
          <w:kern w:val="0"/>
          <w:sz w:val="32"/>
          <w:szCs w:val="32"/>
          <w:lang w:bidi="ar"/>
        </w:rPr>
        <w:t>份，电子文档</w:t>
      </w: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份。封口处应有法定代表人或授权代表的签字（或签章）及</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公章。封皮上写明</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项目名称、</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名称，并注明“</w:t>
      </w:r>
      <w:r>
        <w:rPr>
          <w:rFonts w:hint="eastAsia" w:ascii="仿宋" w:hAnsi="仿宋" w:eastAsia="仿宋" w:cs="仿宋"/>
          <w:bCs/>
          <w:color w:val="000000"/>
          <w:kern w:val="0"/>
          <w:sz w:val="32"/>
          <w:szCs w:val="32"/>
          <w:lang w:eastAsia="zh-CN" w:bidi="ar"/>
        </w:rPr>
        <w:t>评审</w:t>
      </w:r>
      <w:r>
        <w:rPr>
          <w:rFonts w:hint="eastAsia" w:ascii="仿宋" w:hAnsi="仿宋" w:eastAsia="仿宋" w:cs="仿宋"/>
          <w:bCs/>
          <w:color w:val="000000"/>
          <w:kern w:val="0"/>
          <w:sz w:val="32"/>
          <w:szCs w:val="32"/>
          <w:lang w:bidi="ar"/>
        </w:rPr>
        <w:t>时启封”字样。</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bidi="ar"/>
        </w:rPr>
        <w:t>如果</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未按上述要求密封及加写标记，集团对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文件的误</w:t>
      </w:r>
      <w:r>
        <w:rPr>
          <w:rFonts w:hint="eastAsia" w:ascii="仿宋" w:hAnsi="仿宋" w:eastAsia="仿宋" w:cs="仿宋"/>
          <w:bCs/>
          <w:color w:val="000000"/>
          <w:kern w:val="0"/>
          <w:sz w:val="32"/>
          <w:szCs w:val="32"/>
          <w:lang w:eastAsia="zh-CN" w:bidi="ar"/>
        </w:rPr>
        <w:t>交</w:t>
      </w:r>
      <w:r>
        <w:rPr>
          <w:rFonts w:hint="eastAsia" w:ascii="仿宋" w:hAnsi="仿宋" w:eastAsia="仿宋" w:cs="仿宋"/>
          <w:bCs/>
          <w:color w:val="000000"/>
          <w:kern w:val="0"/>
          <w:sz w:val="32"/>
          <w:szCs w:val="32"/>
          <w:lang w:bidi="ar"/>
        </w:rPr>
        <w:t xml:space="preserve">和提前启封概不负责。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w:t>
      </w:r>
      <w:r>
        <w:rPr>
          <w:rFonts w:hint="eastAsia" w:ascii="仿宋" w:hAnsi="仿宋" w:eastAsia="仿宋" w:cs="仿宋"/>
          <w:b/>
          <w:bCs w:val="0"/>
          <w:color w:val="000000"/>
          <w:kern w:val="0"/>
          <w:sz w:val="32"/>
          <w:szCs w:val="32"/>
          <w:lang w:eastAsia="zh-CN" w:bidi="ar"/>
        </w:rPr>
        <w:t>二</w:t>
      </w:r>
      <w:r>
        <w:rPr>
          <w:rFonts w:hint="eastAsia" w:ascii="仿宋" w:hAnsi="仿宋" w:eastAsia="仿宋" w:cs="仿宋"/>
          <w:b/>
          <w:bCs w:val="0"/>
          <w:color w:val="000000"/>
          <w:kern w:val="0"/>
          <w:sz w:val="32"/>
          <w:szCs w:val="32"/>
          <w:lang w:val="en-US" w:eastAsia="zh-CN" w:bidi="ar"/>
        </w:rPr>
        <w:t>)资质文件递交</w:t>
      </w:r>
      <w:r>
        <w:rPr>
          <w:rFonts w:hint="eastAsia" w:ascii="仿宋" w:hAnsi="仿宋" w:eastAsia="仿宋" w:cs="仿宋"/>
          <w:b/>
          <w:bCs w:val="0"/>
          <w:color w:val="000000"/>
          <w:kern w:val="0"/>
          <w:sz w:val="32"/>
          <w:szCs w:val="32"/>
          <w:lang w:bidi="ar"/>
        </w:rPr>
        <w:t xml:space="preserve">截止时间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1.资质</w:t>
      </w:r>
      <w:r>
        <w:rPr>
          <w:rFonts w:hint="eastAsia" w:ascii="仿宋" w:hAnsi="仿宋" w:eastAsia="仿宋" w:cs="仿宋"/>
          <w:bCs/>
          <w:color w:val="000000"/>
          <w:kern w:val="0"/>
          <w:sz w:val="32"/>
          <w:szCs w:val="32"/>
          <w:lang w:bidi="ar"/>
        </w:rPr>
        <w:t>文件必须在</w:t>
      </w:r>
      <w:r>
        <w:rPr>
          <w:rFonts w:hint="eastAsia" w:ascii="仿宋" w:hAnsi="仿宋" w:eastAsia="仿宋" w:cs="仿宋"/>
          <w:bCs/>
          <w:color w:val="000000"/>
          <w:kern w:val="0"/>
          <w:sz w:val="32"/>
          <w:szCs w:val="32"/>
          <w:lang w:eastAsia="zh-CN" w:bidi="ar"/>
        </w:rPr>
        <w:t>递交</w:t>
      </w:r>
      <w:r>
        <w:rPr>
          <w:rFonts w:hint="eastAsia" w:ascii="仿宋" w:hAnsi="仿宋" w:eastAsia="仿宋" w:cs="仿宋"/>
          <w:bCs/>
          <w:color w:val="000000"/>
          <w:kern w:val="0"/>
          <w:sz w:val="32"/>
          <w:szCs w:val="32"/>
          <w:lang w:bidi="ar"/>
        </w:rPr>
        <w:t xml:space="preserve">截止时间前派人送达到指定地点。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bidi="ar"/>
        </w:rPr>
        <w:t>集团推迟</w:t>
      </w:r>
      <w:r>
        <w:rPr>
          <w:rFonts w:hint="eastAsia" w:ascii="仿宋" w:hAnsi="仿宋" w:eastAsia="仿宋" w:cs="仿宋"/>
          <w:bCs/>
          <w:color w:val="000000"/>
          <w:kern w:val="0"/>
          <w:sz w:val="32"/>
          <w:szCs w:val="32"/>
          <w:lang w:eastAsia="zh-CN" w:bidi="ar"/>
        </w:rPr>
        <w:t>递交资质文件</w:t>
      </w:r>
      <w:r>
        <w:rPr>
          <w:rFonts w:hint="eastAsia" w:ascii="仿宋" w:hAnsi="仿宋" w:eastAsia="仿宋" w:cs="仿宋"/>
          <w:bCs/>
          <w:color w:val="000000"/>
          <w:kern w:val="0"/>
          <w:sz w:val="32"/>
          <w:szCs w:val="32"/>
          <w:lang w:bidi="ar"/>
        </w:rPr>
        <w:t>截止时间时，应以书面或传真的形式，通知所有</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。在这种情况下，集团和</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 xml:space="preserve">的权利和义务将受到新的截止期的约束。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bidi="ar"/>
        </w:rPr>
        <w:t>在</w:t>
      </w:r>
      <w:r>
        <w:rPr>
          <w:rFonts w:hint="eastAsia" w:ascii="仿宋" w:hAnsi="仿宋" w:eastAsia="仿宋" w:cs="仿宋"/>
          <w:bCs/>
          <w:color w:val="000000"/>
          <w:kern w:val="0"/>
          <w:sz w:val="32"/>
          <w:szCs w:val="32"/>
          <w:lang w:eastAsia="zh-CN" w:bidi="ar"/>
        </w:rPr>
        <w:t>递交</w:t>
      </w:r>
      <w:r>
        <w:rPr>
          <w:rFonts w:hint="eastAsia" w:ascii="仿宋" w:hAnsi="仿宋" w:eastAsia="仿宋" w:cs="仿宋"/>
          <w:bCs/>
          <w:color w:val="000000"/>
          <w:kern w:val="0"/>
          <w:sz w:val="32"/>
          <w:szCs w:val="32"/>
          <w:lang w:bidi="ar"/>
        </w:rPr>
        <w:t>截止时间以后送达的</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文件，集团拒绝接收。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Cs/>
          <w:color w:val="000000"/>
          <w:kern w:val="0"/>
          <w:sz w:val="32"/>
          <w:szCs w:val="32"/>
          <w:lang w:bidi="ar"/>
        </w:rPr>
      </w:pPr>
      <w:r>
        <w:rPr>
          <w:rFonts w:hint="eastAsia" w:ascii="仿宋" w:hAnsi="仿宋" w:eastAsia="仿宋" w:cs="仿宋"/>
          <w:b/>
          <w:bCs w:val="0"/>
          <w:color w:val="000000"/>
          <w:kern w:val="0"/>
          <w:sz w:val="32"/>
          <w:szCs w:val="32"/>
          <w:lang w:eastAsia="zh-CN" w:bidi="ar"/>
        </w:rPr>
        <w:t>（三）</w:t>
      </w:r>
      <w:r>
        <w:rPr>
          <w:rFonts w:hint="eastAsia" w:ascii="仿宋" w:hAnsi="仿宋" w:eastAsia="仿宋" w:cs="仿宋"/>
          <w:b/>
          <w:bCs w:val="0"/>
          <w:color w:val="000000"/>
          <w:kern w:val="0"/>
          <w:sz w:val="32"/>
          <w:szCs w:val="32"/>
          <w:lang w:val="en-US" w:eastAsia="zh-CN" w:bidi="ar"/>
        </w:rPr>
        <w:t>资质</w:t>
      </w:r>
      <w:r>
        <w:rPr>
          <w:rFonts w:hint="eastAsia" w:ascii="仿宋" w:hAnsi="仿宋" w:eastAsia="仿宋" w:cs="仿宋"/>
          <w:b/>
          <w:bCs w:val="0"/>
          <w:color w:val="000000"/>
          <w:kern w:val="0"/>
          <w:sz w:val="32"/>
          <w:szCs w:val="32"/>
          <w:lang w:bidi="ar"/>
        </w:rPr>
        <w:t>文件的修改和撤回</w:t>
      </w:r>
      <w:r>
        <w:rPr>
          <w:rFonts w:hint="eastAsia" w:ascii="仿宋" w:hAnsi="仿宋" w:eastAsia="仿宋" w:cs="仿宋"/>
          <w:bCs/>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1</w:t>
      </w:r>
      <w:r>
        <w:rPr>
          <w:rFonts w:hint="eastAsia" w:ascii="仿宋" w:hAnsi="仿宋" w:eastAsia="仿宋" w:cs="仿宋"/>
          <w:bCs/>
          <w:color w:val="000000"/>
          <w:kern w:val="0"/>
          <w:sz w:val="32"/>
          <w:szCs w:val="32"/>
          <w:lang w:val="en-US" w:eastAsia="zh-CN" w:bidi="ar"/>
        </w:rPr>
        <w:t>.资质文件递交</w:t>
      </w:r>
      <w:r>
        <w:rPr>
          <w:rFonts w:hint="eastAsia" w:ascii="仿宋" w:hAnsi="仿宋" w:eastAsia="仿宋" w:cs="仿宋"/>
          <w:bCs/>
          <w:color w:val="000000"/>
          <w:kern w:val="0"/>
          <w:sz w:val="32"/>
          <w:szCs w:val="32"/>
          <w:lang w:bidi="ar"/>
        </w:rPr>
        <w:t>以后，如果</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提出书面修改和撤</w:t>
      </w:r>
      <w:r>
        <w:rPr>
          <w:rFonts w:hint="eastAsia" w:ascii="仿宋" w:hAnsi="仿宋" w:eastAsia="仿宋" w:cs="仿宋"/>
          <w:bCs/>
          <w:color w:val="000000"/>
          <w:kern w:val="0"/>
          <w:sz w:val="32"/>
          <w:szCs w:val="32"/>
          <w:lang w:eastAsia="zh-CN" w:bidi="ar"/>
        </w:rPr>
        <w:t>回</w:t>
      </w:r>
      <w:r>
        <w:rPr>
          <w:rFonts w:hint="eastAsia" w:ascii="仿宋" w:hAnsi="仿宋" w:eastAsia="仿宋" w:cs="仿宋"/>
          <w:bCs/>
          <w:color w:val="000000"/>
          <w:kern w:val="0"/>
          <w:sz w:val="32"/>
          <w:szCs w:val="32"/>
          <w:lang w:bidi="ar"/>
        </w:rPr>
        <w:t>要求，在</w:t>
      </w:r>
      <w:r>
        <w:rPr>
          <w:rFonts w:hint="eastAsia" w:ascii="仿宋" w:hAnsi="仿宋" w:eastAsia="仿宋" w:cs="仿宋"/>
          <w:bCs/>
          <w:color w:val="000000"/>
          <w:kern w:val="0"/>
          <w:sz w:val="32"/>
          <w:szCs w:val="32"/>
          <w:lang w:eastAsia="zh-CN" w:bidi="ar"/>
        </w:rPr>
        <w:t>递交</w:t>
      </w:r>
      <w:r>
        <w:rPr>
          <w:rFonts w:hint="eastAsia" w:ascii="仿宋" w:hAnsi="仿宋" w:eastAsia="仿宋" w:cs="仿宋"/>
          <w:bCs/>
          <w:color w:val="000000"/>
          <w:kern w:val="0"/>
          <w:sz w:val="32"/>
          <w:szCs w:val="32"/>
          <w:lang w:bidi="ar"/>
        </w:rPr>
        <w:t>截止时间前送达</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集团可以接受，但不退还</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2.供应商</w:t>
      </w:r>
      <w:r>
        <w:rPr>
          <w:rFonts w:hint="eastAsia" w:ascii="仿宋" w:hAnsi="仿宋" w:eastAsia="仿宋" w:cs="仿宋"/>
          <w:bCs/>
          <w:color w:val="000000"/>
          <w:kern w:val="0"/>
          <w:sz w:val="32"/>
          <w:szCs w:val="32"/>
          <w:lang w:bidi="ar"/>
        </w:rPr>
        <w:t>修改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文件的书面材料，须密封送达集团，同时应在封套上标明“修改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文件”和“</w:t>
      </w:r>
      <w:r>
        <w:rPr>
          <w:rFonts w:hint="eastAsia" w:ascii="仿宋" w:hAnsi="仿宋" w:eastAsia="仿宋" w:cs="仿宋"/>
          <w:bCs/>
          <w:color w:val="000000"/>
          <w:kern w:val="0"/>
          <w:sz w:val="32"/>
          <w:szCs w:val="32"/>
          <w:lang w:eastAsia="zh-CN" w:bidi="ar"/>
        </w:rPr>
        <w:t>评审</w:t>
      </w:r>
      <w:r>
        <w:rPr>
          <w:rFonts w:hint="eastAsia" w:ascii="仿宋" w:hAnsi="仿宋" w:eastAsia="仿宋" w:cs="仿宋"/>
          <w:bCs/>
          <w:color w:val="000000"/>
          <w:kern w:val="0"/>
          <w:sz w:val="32"/>
          <w:szCs w:val="32"/>
          <w:lang w:bidi="ar"/>
        </w:rPr>
        <w:t xml:space="preserve">时启封”字样。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bidi="ar"/>
        </w:rPr>
        <w:t>撤回</w:t>
      </w:r>
      <w:r>
        <w:rPr>
          <w:rFonts w:hint="eastAsia" w:ascii="仿宋" w:hAnsi="仿宋" w:eastAsia="仿宋" w:cs="仿宋"/>
          <w:bCs/>
          <w:color w:val="000000"/>
          <w:kern w:val="0"/>
          <w:sz w:val="32"/>
          <w:szCs w:val="32"/>
          <w:lang w:eastAsia="zh-CN" w:bidi="ar"/>
        </w:rPr>
        <w:t>递交的资质文件</w:t>
      </w:r>
      <w:r>
        <w:rPr>
          <w:rFonts w:hint="eastAsia" w:ascii="仿宋" w:hAnsi="仿宋" w:eastAsia="仿宋" w:cs="仿宋"/>
          <w:bCs/>
          <w:color w:val="000000"/>
          <w:kern w:val="0"/>
          <w:sz w:val="32"/>
          <w:szCs w:val="32"/>
          <w:lang w:bidi="ar"/>
        </w:rPr>
        <w:t>应以书面或传真的形式通知集团。如采取传真形式撤回</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，随后必须补充有法人代表或授权代表签署的要求撤回</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的正式文件。撤回</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 xml:space="preserve">的时间以送达集团或邮电到达日戳为准。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Cs/>
          <w:color w:val="000000"/>
          <w:kern w:val="0"/>
          <w:sz w:val="32"/>
          <w:szCs w:val="32"/>
          <w:lang w:bidi="ar"/>
        </w:rPr>
      </w:pPr>
      <w:r>
        <w:rPr>
          <w:rFonts w:hint="eastAsia" w:ascii="仿宋" w:hAnsi="仿宋" w:eastAsia="仿宋" w:cs="仿宋"/>
          <w:b/>
          <w:color w:val="000000"/>
          <w:kern w:val="0"/>
          <w:sz w:val="32"/>
          <w:szCs w:val="32"/>
          <w:lang w:eastAsia="zh-CN" w:bidi="ar"/>
        </w:rPr>
        <w:t>五、资质文件</w:t>
      </w:r>
      <w:r>
        <w:rPr>
          <w:rFonts w:hint="eastAsia" w:ascii="仿宋" w:hAnsi="仿宋" w:eastAsia="仿宋" w:cs="仿宋"/>
          <w:b/>
          <w:color w:val="000000"/>
          <w:kern w:val="0"/>
          <w:sz w:val="32"/>
          <w:szCs w:val="32"/>
          <w:lang w:bidi="ar"/>
        </w:rPr>
        <w:t>评</w:t>
      </w:r>
      <w:r>
        <w:rPr>
          <w:rFonts w:hint="eastAsia" w:ascii="仿宋" w:hAnsi="仿宋" w:eastAsia="仿宋" w:cs="仿宋"/>
          <w:b/>
          <w:color w:val="000000"/>
          <w:kern w:val="0"/>
          <w:sz w:val="32"/>
          <w:szCs w:val="32"/>
          <w:lang w:eastAsia="zh-CN" w:bidi="ar"/>
        </w:rPr>
        <w:t>审</w:t>
      </w:r>
      <w:r>
        <w:rPr>
          <w:rFonts w:ascii="仿宋" w:hAnsi="仿宋" w:eastAsia="仿宋" w:cs="仿宋"/>
          <w:bCs/>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（一）</w:t>
      </w:r>
      <w:r>
        <w:rPr>
          <w:rFonts w:hint="eastAsia" w:ascii="仿宋" w:hAnsi="仿宋" w:eastAsia="仿宋" w:cs="仿宋"/>
          <w:b/>
          <w:bCs w:val="0"/>
          <w:color w:val="000000"/>
          <w:kern w:val="0"/>
          <w:sz w:val="32"/>
          <w:szCs w:val="32"/>
          <w:lang w:bidi="ar"/>
        </w:rPr>
        <w:t>对</w:t>
      </w:r>
      <w:r>
        <w:rPr>
          <w:rFonts w:hint="eastAsia" w:ascii="仿宋" w:hAnsi="仿宋" w:eastAsia="仿宋" w:cs="仿宋"/>
          <w:b/>
          <w:bCs w:val="0"/>
          <w:color w:val="000000"/>
          <w:kern w:val="0"/>
          <w:sz w:val="32"/>
          <w:szCs w:val="32"/>
          <w:lang w:eastAsia="zh-CN" w:bidi="ar"/>
        </w:rPr>
        <w:t>资质</w:t>
      </w:r>
      <w:r>
        <w:rPr>
          <w:rFonts w:hint="eastAsia" w:ascii="仿宋" w:hAnsi="仿宋" w:eastAsia="仿宋" w:cs="仿宋"/>
          <w:b/>
          <w:bCs w:val="0"/>
          <w:color w:val="000000"/>
          <w:kern w:val="0"/>
          <w:sz w:val="32"/>
          <w:szCs w:val="32"/>
          <w:lang w:bidi="ar"/>
        </w:rPr>
        <w:t xml:space="preserve">文件的初审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集团根据国家有关法律、法规组建评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 xml:space="preserve">委员会。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bidi="ar"/>
        </w:rPr>
        <w:t>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委员会对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文件进行初审，初审内容为资格性和符合性检查。依据有关法律、法规和</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文件的规定，对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文件中的以下内容进行审查，以确定</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是否具备</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资格、其</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文件是否满足</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文件实质性内容。 如发现下列情况之一的，其</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 xml:space="preserve">将被拒绝：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（1）</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未按</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 xml:space="preserve">文件规定的要求签字和加盖公章的；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（2）</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有效期不满足</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 xml:space="preserve">文件要求的；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bidi="ar"/>
        </w:rPr>
        <w:t>（3）</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递交两份或多份内容不同的</w:t>
      </w:r>
      <w:r>
        <w:rPr>
          <w:rFonts w:hint="eastAsia" w:ascii="仿宋" w:hAnsi="仿宋" w:eastAsia="仿宋" w:cs="仿宋"/>
          <w:bCs/>
          <w:color w:val="000000"/>
          <w:kern w:val="0"/>
          <w:sz w:val="32"/>
          <w:szCs w:val="32"/>
          <w:lang w:eastAsia="zh-CN" w:bidi="ar"/>
        </w:rPr>
        <w:t>资质文件；</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bidi="ar"/>
        </w:rPr>
        <w:t>与</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文件有重大偏离的</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文件将被拒绝。重大偏离系指服务方案及资格证明文件中必须提供的资料明显不能满足</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文件的要求。这些偏离不允许在</w:t>
      </w:r>
      <w:r>
        <w:rPr>
          <w:rFonts w:hint="eastAsia" w:ascii="仿宋" w:hAnsi="仿宋" w:eastAsia="仿宋" w:cs="仿宋"/>
          <w:bCs/>
          <w:color w:val="000000"/>
          <w:kern w:val="0"/>
          <w:sz w:val="32"/>
          <w:szCs w:val="32"/>
          <w:lang w:eastAsia="zh-CN" w:bidi="ar"/>
        </w:rPr>
        <w:t>评审</w:t>
      </w:r>
      <w:r>
        <w:rPr>
          <w:rFonts w:hint="eastAsia" w:ascii="仿宋" w:hAnsi="仿宋" w:eastAsia="仿宋" w:cs="仿宋"/>
          <w:bCs/>
          <w:color w:val="000000"/>
          <w:kern w:val="0"/>
          <w:sz w:val="32"/>
          <w:szCs w:val="32"/>
          <w:lang w:bidi="ar"/>
        </w:rPr>
        <w:t>后修正。但评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委员会将允许修改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中不构成重大偏离的、微小的、非正规的、不一致或不规则的地方。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4.</w:t>
      </w:r>
      <w:r>
        <w:rPr>
          <w:rFonts w:hint="eastAsia" w:ascii="仿宋" w:hAnsi="仿宋" w:eastAsia="仿宋" w:cs="仿宋"/>
          <w:bCs/>
          <w:color w:val="000000"/>
          <w:kern w:val="0"/>
          <w:sz w:val="32"/>
          <w:szCs w:val="32"/>
          <w:lang w:bidi="ar"/>
        </w:rPr>
        <w:t>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委员会对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文件的判定，只依据</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内容本身，不依靠</w:t>
      </w:r>
      <w:r>
        <w:rPr>
          <w:rFonts w:hint="eastAsia" w:ascii="仿宋" w:hAnsi="仿宋" w:eastAsia="仿宋" w:cs="仿宋"/>
          <w:bCs/>
          <w:color w:val="000000"/>
          <w:kern w:val="0"/>
          <w:sz w:val="32"/>
          <w:szCs w:val="32"/>
          <w:lang w:eastAsia="zh-CN" w:bidi="ar"/>
        </w:rPr>
        <w:t>评审</w:t>
      </w:r>
      <w:r>
        <w:rPr>
          <w:rFonts w:hint="eastAsia" w:ascii="仿宋" w:hAnsi="仿宋" w:eastAsia="仿宋" w:cs="仿宋"/>
          <w:bCs/>
          <w:color w:val="000000"/>
          <w:kern w:val="0"/>
          <w:sz w:val="32"/>
          <w:szCs w:val="32"/>
          <w:lang w:bidi="ar"/>
        </w:rPr>
        <w:t xml:space="preserve">后的任何外来证明。 </w:t>
      </w:r>
      <w:r>
        <w:rPr>
          <w:rFonts w:ascii="仿宋" w:hAnsi="仿宋" w:eastAsia="仿宋" w:cs="仿宋"/>
          <w:bCs/>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（二）资质文件</w:t>
      </w:r>
      <w:r>
        <w:rPr>
          <w:rFonts w:hint="eastAsia" w:ascii="仿宋" w:hAnsi="仿宋" w:eastAsia="仿宋" w:cs="仿宋"/>
          <w:b/>
          <w:bCs w:val="0"/>
          <w:color w:val="000000"/>
          <w:kern w:val="0"/>
          <w:sz w:val="32"/>
          <w:szCs w:val="32"/>
          <w:lang w:bidi="ar"/>
        </w:rPr>
        <w:t xml:space="preserve">的澄清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文件中含义不明确、同类问题表述不一致或者有明显文字和计算错误的内容，评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委员会可以书面形式要求</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 xml:space="preserve">做出必要的澄清、说明和补正。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的澄清、说明或者补正应当采用书面形式，由其授权代表签字。该内容将作为</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文件的一部分。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3.供应商</w:t>
      </w:r>
      <w:r>
        <w:rPr>
          <w:rFonts w:hint="eastAsia" w:ascii="仿宋" w:hAnsi="仿宋" w:eastAsia="仿宋" w:cs="仿宋"/>
          <w:bCs/>
          <w:color w:val="000000"/>
          <w:kern w:val="0"/>
          <w:sz w:val="32"/>
          <w:szCs w:val="32"/>
          <w:lang w:bidi="ar"/>
        </w:rPr>
        <w:t>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文件的澄清不得改变实质内容。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（三）评审</w:t>
      </w:r>
      <w:r>
        <w:rPr>
          <w:rFonts w:hint="eastAsia" w:ascii="仿宋" w:hAnsi="仿宋" w:eastAsia="仿宋" w:cs="仿宋"/>
          <w:b/>
          <w:bCs w:val="0"/>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应严格按照</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文件的要求和条款进行，评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委员会负责对具备实质性响应的</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文件进行评估和比较。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bidi="ar"/>
        </w:rPr>
        <w:t>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委员会采用综合评分法对各个通过初审和澄清的合格</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进行评审。初审和具体评分因素以及权值如下：</w:t>
      </w:r>
    </w:p>
    <w:p>
      <w:pPr>
        <w:widowControl/>
        <w:tabs>
          <w:tab w:val="left" w:pos="0"/>
        </w:tabs>
        <w:spacing w:line="360" w:lineRule="auto"/>
        <w:jc w:val="center"/>
        <w:rPr>
          <w:rFonts w:ascii="仿宋" w:hAnsi="仿宋" w:eastAsia="仿宋" w:cs="仿宋"/>
          <w:bCs/>
          <w:color w:val="000000"/>
          <w:kern w:val="0"/>
          <w:sz w:val="24"/>
          <w:lang w:bidi="ar"/>
        </w:rPr>
      </w:pPr>
      <w:r>
        <w:rPr>
          <w:rFonts w:hint="eastAsia" w:ascii="仿宋" w:hAnsi="仿宋" w:eastAsia="仿宋" w:cs="仿宋"/>
          <w:b/>
          <w:color w:val="000000"/>
          <w:kern w:val="0"/>
          <w:sz w:val="28"/>
          <w:szCs w:val="28"/>
          <w:lang w:bidi="ar"/>
        </w:rPr>
        <w:t>资格性及符合性检查内容</w:t>
      </w:r>
    </w:p>
    <w:tbl>
      <w:tblPr>
        <w:tblStyle w:val="10"/>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311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序号</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项目内容</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合格条件及标准</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eastAsia="zh-CN" w:bidi="ar"/>
              </w:rPr>
              <w:t>供应商</w:t>
            </w:r>
            <w:r>
              <w:rPr>
                <w:rFonts w:hint="eastAsia" w:ascii="仿宋" w:hAnsi="仿宋" w:eastAsia="仿宋" w:cs="仿宋"/>
                <w:bCs/>
                <w:color w:val="000000"/>
                <w:kern w:val="0"/>
                <w:szCs w:val="21"/>
                <w:lang w:bidi="ar"/>
              </w:rPr>
              <w:t>具备的条件</w:t>
            </w:r>
          </w:p>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1</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企业营业执照、组织机构代码证、税务登记证，或“三证合一”“五证合一”的营业执照副本</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具有独立法人资格，营业范围应满足</w:t>
            </w:r>
            <w:r>
              <w:rPr>
                <w:rFonts w:hint="eastAsia" w:ascii="仿宋" w:hAnsi="仿宋" w:eastAsia="仿宋" w:cs="仿宋"/>
                <w:bCs/>
                <w:color w:val="000000"/>
                <w:kern w:val="0"/>
                <w:szCs w:val="21"/>
                <w:lang w:eastAsia="zh-CN" w:bidi="ar"/>
              </w:rPr>
              <w:t>供应商</w:t>
            </w:r>
            <w:r>
              <w:rPr>
                <w:rFonts w:hint="eastAsia" w:ascii="仿宋" w:hAnsi="仿宋" w:eastAsia="仿宋" w:cs="仿宋"/>
                <w:bCs/>
                <w:color w:val="000000"/>
                <w:kern w:val="0"/>
                <w:szCs w:val="21"/>
                <w:lang w:bidi="ar"/>
              </w:rPr>
              <w:t>条件且合格、有效</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复印件加盖</w:t>
            </w:r>
            <w:r>
              <w:rPr>
                <w:rFonts w:hint="eastAsia" w:ascii="仿宋" w:hAnsi="仿宋" w:eastAsia="仿宋" w:cs="仿宋"/>
                <w:bCs/>
                <w:color w:val="000000"/>
                <w:kern w:val="0"/>
                <w:szCs w:val="21"/>
                <w:lang w:eastAsia="zh-CN" w:bidi="ar"/>
              </w:rPr>
              <w:t>供应商</w:t>
            </w:r>
            <w:r>
              <w:rPr>
                <w:rFonts w:hint="eastAsia" w:ascii="仿宋" w:hAnsi="仿宋" w:eastAsia="仿宋" w:cs="仿宋"/>
                <w:bCs/>
                <w:color w:val="000000"/>
                <w:kern w:val="0"/>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2</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法定代表人授权书</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按</w:t>
            </w:r>
            <w:r>
              <w:rPr>
                <w:rFonts w:hint="eastAsia" w:ascii="仿宋" w:hAnsi="仿宋" w:eastAsia="仿宋" w:cs="仿宋"/>
                <w:bCs/>
                <w:color w:val="000000"/>
                <w:kern w:val="0"/>
                <w:szCs w:val="21"/>
                <w:lang w:eastAsia="zh-CN" w:bidi="ar"/>
              </w:rPr>
              <w:t>入围</w:t>
            </w:r>
            <w:r>
              <w:rPr>
                <w:rFonts w:hint="eastAsia" w:ascii="仿宋" w:hAnsi="仿宋" w:eastAsia="仿宋" w:cs="仿宋"/>
                <w:bCs/>
                <w:color w:val="000000"/>
                <w:kern w:val="0"/>
                <w:szCs w:val="21"/>
                <w:lang w:bidi="ar"/>
              </w:rPr>
              <w:t>文件规定格式提供</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3</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eastAsia="zh-CN" w:bidi="ar"/>
              </w:rPr>
              <w:t>资质</w:t>
            </w:r>
            <w:r>
              <w:rPr>
                <w:rFonts w:hint="eastAsia" w:ascii="仿宋" w:hAnsi="仿宋" w:eastAsia="仿宋" w:cs="仿宋"/>
                <w:bCs/>
                <w:color w:val="000000"/>
                <w:kern w:val="0"/>
                <w:szCs w:val="21"/>
                <w:lang w:bidi="ar"/>
              </w:rPr>
              <w:t>有效期</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≥90 日历日</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4</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增值税发票</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复印件加盖</w:t>
            </w:r>
            <w:r>
              <w:rPr>
                <w:rFonts w:hint="eastAsia" w:ascii="仿宋" w:hAnsi="仿宋" w:eastAsia="仿宋" w:cs="仿宋"/>
                <w:bCs/>
                <w:color w:val="000000"/>
                <w:kern w:val="0"/>
                <w:szCs w:val="21"/>
                <w:lang w:eastAsia="zh-CN" w:bidi="ar"/>
              </w:rPr>
              <w:t>供应商</w:t>
            </w:r>
            <w:r>
              <w:rPr>
                <w:rFonts w:hint="eastAsia" w:ascii="仿宋" w:hAnsi="仿宋" w:eastAsia="仿宋" w:cs="仿宋"/>
                <w:bCs/>
                <w:color w:val="000000"/>
                <w:kern w:val="0"/>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5</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健全的财务会计制度</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20</w:t>
            </w:r>
            <w:r>
              <w:rPr>
                <w:rFonts w:hint="eastAsia" w:ascii="仿宋" w:hAnsi="仿宋" w:eastAsia="仿宋" w:cs="仿宋"/>
                <w:bCs/>
                <w:color w:val="000000"/>
                <w:kern w:val="0"/>
                <w:szCs w:val="21"/>
                <w:lang w:val="en-US" w:eastAsia="zh-CN" w:bidi="ar"/>
              </w:rPr>
              <w:t>18</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val="en-US" w:eastAsia="zh-CN" w:bidi="ar"/>
              </w:rPr>
              <w:t>2020</w:t>
            </w:r>
            <w:r>
              <w:rPr>
                <w:rFonts w:hint="eastAsia" w:ascii="仿宋" w:hAnsi="仿宋" w:eastAsia="仿宋" w:cs="仿宋"/>
                <w:bCs/>
                <w:color w:val="000000"/>
                <w:kern w:val="0"/>
                <w:szCs w:val="21"/>
                <w:lang w:bidi="ar"/>
              </w:rPr>
              <w:t xml:space="preserve"> 年财务报表或近三个月内开具的银行资信证明</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复印件加盖</w:t>
            </w:r>
            <w:r>
              <w:rPr>
                <w:rFonts w:hint="eastAsia" w:ascii="仿宋" w:hAnsi="仿宋" w:eastAsia="仿宋" w:cs="仿宋"/>
                <w:bCs/>
                <w:color w:val="000000"/>
                <w:kern w:val="0"/>
                <w:szCs w:val="21"/>
                <w:lang w:eastAsia="zh-CN" w:bidi="ar"/>
              </w:rPr>
              <w:t>供应商</w:t>
            </w:r>
            <w:r>
              <w:rPr>
                <w:rFonts w:hint="eastAsia" w:ascii="仿宋" w:hAnsi="仿宋" w:eastAsia="仿宋" w:cs="仿宋"/>
                <w:bCs/>
                <w:color w:val="000000"/>
                <w:kern w:val="0"/>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6</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企业信用情况</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参加本次</w:t>
            </w:r>
            <w:r>
              <w:rPr>
                <w:rFonts w:hint="eastAsia" w:ascii="仿宋" w:hAnsi="仿宋" w:eastAsia="仿宋" w:cs="仿宋"/>
                <w:bCs/>
                <w:color w:val="000000"/>
                <w:kern w:val="0"/>
                <w:szCs w:val="21"/>
                <w:lang w:eastAsia="zh-CN" w:bidi="ar"/>
              </w:rPr>
              <w:t>入围</w:t>
            </w:r>
            <w:r>
              <w:rPr>
                <w:rFonts w:hint="eastAsia" w:ascii="仿宋" w:hAnsi="仿宋" w:eastAsia="仿宋" w:cs="仿宋"/>
                <w:bCs/>
                <w:color w:val="000000"/>
                <w:kern w:val="0"/>
                <w:szCs w:val="21"/>
                <w:lang w:bidi="ar"/>
              </w:rPr>
              <w:t>活动近</w:t>
            </w:r>
            <w:r>
              <w:rPr>
                <w:rFonts w:hint="eastAsia" w:ascii="仿宋" w:hAnsi="仿宋" w:eastAsia="仿宋" w:cs="仿宋"/>
                <w:bCs/>
                <w:color w:val="000000"/>
                <w:kern w:val="0"/>
                <w:szCs w:val="21"/>
                <w:lang w:eastAsia="zh-CN" w:bidi="ar"/>
              </w:rPr>
              <w:t>三</w:t>
            </w:r>
            <w:r>
              <w:rPr>
                <w:rFonts w:hint="eastAsia" w:ascii="仿宋" w:hAnsi="仿宋" w:eastAsia="仿宋" w:cs="仿宋"/>
                <w:bCs/>
                <w:color w:val="000000"/>
                <w:kern w:val="0"/>
                <w:szCs w:val="21"/>
                <w:lang w:bidi="ar"/>
              </w:rPr>
              <w:t>年（20</w:t>
            </w:r>
            <w:r>
              <w:rPr>
                <w:rFonts w:hint="eastAsia" w:ascii="仿宋" w:hAnsi="仿宋" w:eastAsia="仿宋" w:cs="仿宋"/>
                <w:bCs/>
                <w:color w:val="000000"/>
                <w:kern w:val="0"/>
                <w:szCs w:val="21"/>
                <w:lang w:val="en-US" w:eastAsia="zh-CN" w:bidi="ar"/>
              </w:rPr>
              <w:t>18</w:t>
            </w:r>
            <w:r>
              <w:rPr>
                <w:rFonts w:hint="eastAsia" w:ascii="仿宋" w:hAnsi="仿宋" w:eastAsia="仿宋" w:cs="仿宋"/>
                <w:bCs/>
                <w:color w:val="000000"/>
                <w:kern w:val="0"/>
                <w:szCs w:val="21"/>
                <w:lang w:bidi="ar"/>
              </w:rPr>
              <w:t xml:space="preserve"> 年 1 月至今）内，在经营活动中没有重大违法违纪记录，并具有良好的信用记录</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hint="eastAsia" w:ascii="仿宋" w:hAnsi="仿宋" w:eastAsia="仿宋" w:cs="仿宋"/>
                <w:bCs/>
                <w:color w:val="000000"/>
                <w:kern w:val="0"/>
                <w:szCs w:val="21"/>
                <w:lang w:eastAsia="zh-CN" w:bidi="ar"/>
              </w:rPr>
            </w:pPr>
            <w:r>
              <w:rPr>
                <w:rFonts w:hint="eastAsia" w:ascii="仿宋" w:hAnsi="仿宋" w:eastAsia="仿宋" w:cs="仿宋"/>
                <w:bCs/>
                <w:color w:val="000000"/>
                <w:kern w:val="0"/>
                <w:szCs w:val="21"/>
                <w:lang w:val="en-US" w:eastAsia="zh-CN" w:bidi="ar"/>
              </w:rPr>
              <w:t>7</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生产设备和</w:t>
            </w:r>
            <w:r>
              <w:rPr>
                <w:rFonts w:hint="eastAsia" w:ascii="仿宋" w:hAnsi="仿宋" w:eastAsia="仿宋" w:cs="仿宋"/>
                <w:bCs/>
                <w:color w:val="000000"/>
                <w:kern w:val="0"/>
                <w:szCs w:val="21"/>
                <w:lang w:eastAsia="zh-CN" w:bidi="ar"/>
              </w:rPr>
              <w:t>生产</w:t>
            </w:r>
            <w:r>
              <w:rPr>
                <w:rFonts w:hint="eastAsia" w:ascii="仿宋" w:hAnsi="仿宋" w:eastAsia="仿宋" w:cs="仿宋"/>
                <w:bCs/>
                <w:color w:val="000000"/>
                <w:kern w:val="0"/>
                <w:szCs w:val="21"/>
                <w:lang w:bidi="ar"/>
              </w:rPr>
              <w:t>能力</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val="en-US" w:eastAsia="zh-CN" w:bidi="ar"/>
              </w:rPr>
              <w:t>造纸企业文化纸年产量10万吨以上，纸张经销商文化纸销量2万吨以上；设备清单</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hint="eastAsia" w:ascii="仿宋" w:hAnsi="仿宋" w:eastAsia="仿宋" w:cs="仿宋"/>
                <w:bCs/>
                <w:color w:val="000000"/>
                <w:kern w:val="0"/>
                <w:szCs w:val="21"/>
                <w:lang w:eastAsia="zh-CN" w:bidi="ar"/>
              </w:rPr>
            </w:pPr>
            <w:r>
              <w:rPr>
                <w:rFonts w:hint="eastAsia" w:ascii="仿宋" w:hAnsi="仿宋" w:eastAsia="仿宋" w:cs="仿宋"/>
                <w:bCs/>
                <w:color w:val="000000"/>
                <w:kern w:val="0"/>
                <w:szCs w:val="21"/>
                <w:lang w:val="en-US" w:eastAsia="zh-CN" w:bidi="ar"/>
              </w:rPr>
              <w:t>8</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纸张运输和仓储能力</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满足集团纸张的运输和仓储要求</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hint="eastAsia" w:ascii="仿宋" w:hAnsi="仿宋" w:eastAsia="仿宋" w:cs="仿宋"/>
                <w:bCs/>
                <w:color w:val="000000"/>
                <w:kern w:val="0"/>
                <w:szCs w:val="21"/>
                <w:lang w:eastAsia="zh-CN" w:bidi="ar"/>
              </w:rPr>
            </w:pPr>
            <w:r>
              <w:rPr>
                <w:rFonts w:hint="eastAsia" w:ascii="仿宋" w:hAnsi="仿宋" w:eastAsia="仿宋" w:cs="仿宋"/>
                <w:bCs/>
                <w:color w:val="000000"/>
                <w:kern w:val="0"/>
                <w:szCs w:val="21"/>
                <w:lang w:val="en-US" w:eastAsia="zh-CN" w:bidi="ar"/>
              </w:rPr>
              <w:t>9</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办公条件和信息化管理能力</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具备网络办公条件和基本的信息化管理能力</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10</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企业基本情况</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按要求提供企业基本情况表</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原件加盖</w:t>
            </w:r>
            <w:r>
              <w:rPr>
                <w:rFonts w:hint="eastAsia" w:ascii="仿宋" w:hAnsi="仿宋" w:eastAsia="仿宋" w:cs="仿宋"/>
                <w:bCs/>
                <w:color w:val="000000"/>
                <w:kern w:val="0"/>
                <w:szCs w:val="21"/>
                <w:lang w:eastAsia="zh-CN" w:bidi="ar"/>
              </w:rPr>
              <w:t>供应商</w:t>
            </w:r>
            <w:r>
              <w:rPr>
                <w:rFonts w:hint="eastAsia" w:ascii="仿宋" w:hAnsi="仿宋" w:eastAsia="仿宋" w:cs="仿宋"/>
                <w:bCs/>
                <w:color w:val="000000"/>
                <w:kern w:val="0"/>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11</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其他</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eastAsia="zh-CN" w:bidi="ar"/>
              </w:rPr>
              <w:t>资质</w:t>
            </w:r>
            <w:r>
              <w:rPr>
                <w:rFonts w:hint="eastAsia" w:ascii="仿宋" w:hAnsi="仿宋" w:eastAsia="仿宋" w:cs="仿宋"/>
                <w:bCs/>
                <w:color w:val="000000"/>
                <w:kern w:val="0"/>
                <w:szCs w:val="21"/>
                <w:lang w:bidi="ar"/>
              </w:rPr>
              <w:t>文件中所列无效</w:t>
            </w:r>
            <w:r>
              <w:rPr>
                <w:rFonts w:hint="eastAsia" w:ascii="仿宋" w:hAnsi="仿宋" w:eastAsia="仿宋" w:cs="仿宋"/>
                <w:bCs/>
                <w:color w:val="000000"/>
                <w:kern w:val="0"/>
                <w:szCs w:val="21"/>
                <w:lang w:eastAsia="zh-CN" w:bidi="ar"/>
              </w:rPr>
              <w:t>资质</w:t>
            </w:r>
            <w:r>
              <w:rPr>
                <w:rFonts w:hint="eastAsia" w:ascii="仿宋" w:hAnsi="仿宋" w:eastAsia="仿宋" w:cs="仿宋"/>
                <w:bCs/>
                <w:color w:val="000000"/>
                <w:kern w:val="0"/>
                <w:szCs w:val="21"/>
                <w:lang w:bidi="ar"/>
              </w:rPr>
              <w:t>情形、符合法规和</w:t>
            </w:r>
            <w:r>
              <w:rPr>
                <w:rFonts w:hint="eastAsia" w:ascii="仿宋" w:hAnsi="仿宋" w:eastAsia="仿宋" w:cs="仿宋"/>
                <w:bCs/>
                <w:color w:val="000000"/>
                <w:kern w:val="0"/>
                <w:szCs w:val="21"/>
                <w:lang w:eastAsia="zh-CN" w:bidi="ar"/>
              </w:rPr>
              <w:t>入围</w:t>
            </w:r>
            <w:r>
              <w:rPr>
                <w:rFonts w:hint="eastAsia" w:ascii="仿宋" w:hAnsi="仿宋" w:eastAsia="仿宋" w:cs="仿宋"/>
                <w:bCs/>
                <w:color w:val="000000"/>
                <w:kern w:val="0"/>
                <w:szCs w:val="21"/>
                <w:lang w:bidi="ar"/>
              </w:rPr>
              <w:t>文件中规定的其他实质性要求</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8" w:type="dxa"/>
            <w:gridSpan w:val="2"/>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备注</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有一项不合格，即为初审（资格性及符合性检查）不合格</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p>
        </w:tc>
      </w:tr>
    </w:tbl>
    <w:p>
      <w:pPr>
        <w:widowControl/>
        <w:tabs>
          <w:tab w:val="left" w:pos="0"/>
        </w:tabs>
        <w:spacing w:line="360" w:lineRule="auto"/>
        <w:jc w:val="both"/>
        <w:rPr>
          <w:rFonts w:hint="eastAsia"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Cs/>
          <w:color w:val="000000"/>
          <w:kern w:val="0"/>
          <w:sz w:val="24"/>
          <w:lang w:bidi="ar"/>
        </w:rPr>
      </w:pPr>
      <w:r>
        <w:rPr>
          <w:rFonts w:hint="eastAsia" w:ascii="仿宋" w:hAnsi="仿宋" w:eastAsia="仿宋" w:cs="仿宋"/>
          <w:b/>
          <w:color w:val="000000"/>
          <w:kern w:val="0"/>
          <w:sz w:val="28"/>
          <w:szCs w:val="28"/>
          <w:lang w:bidi="ar"/>
        </w:rPr>
        <w:t>评分标准</w:t>
      </w:r>
    </w:p>
    <w:p>
      <w:pPr>
        <w:pStyle w:val="14"/>
        <w:widowControl/>
        <w:numPr>
          <w:ilvl w:val="0"/>
          <w:numId w:val="0"/>
        </w:numPr>
        <w:tabs>
          <w:tab w:val="left" w:pos="0"/>
        </w:tabs>
        <w:spacing w:line="360" w:lineRule="auto"/>
        <w:ind w:leftChars="0"/>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eastAsia="zh-CN" w:bidi="ar"/>
        </w:rPr>
        <w:t>综合评分</w:t>
      </w:r>
      <w:r>
        <w:rPr>
          <w:rFonts w:hint="eastAsia" w:ascii="仿宋" w:hAnsi="仿宋" w:eastAsia="仿宋" w:cs="仿宋"/>
          <w:bCs/>
          <w:color w:val="000000"/>
          <w:kern w:val="0"/>
          <w:sz w:val="24"/>
          <w:lang w:bidi="ar"/>
        </w:rPr>
        <w:t>（</w:t>
      </w:r>
      <w:r>
        <w:rPr>
          <w:rFonts w:hint="eastAsia" w:ascii="仿宋" w:hAnsi="仿宋" w:eastAsia="仿宋" w:cs="仿宋"/>
          <w:bCs/>
          <w:color w:val="000000"/>
          <w:kern w:val="0"/>
          <w:sz w:val="24"/>
          <w:lang w:val="en-US" w:eastAsia="zh-CN" w:bidi="ar"/>
        </w:rPr>
        <w:t>100</w:t>
      </w:r>
      <w:r>
        <w:rPr>
          <w:rFonts w:hint="eastAsia" w:ascii="仿宋" w:hAnsi="仿宋" w:eastAsia="仿宋" w:cs="仿宋"/>
          <w:bCs/>
          <w:color w:val="000000"/>
          <w:kern w:val="0"/>
          <w:sz w:val="24"/>
          <w:lang w:bidi="ar"/>
        </w:rPr>
        <w:t>分）</w:t>
      </w:r>
    </w:p>
    <w:tbl>
      <w:tblPr>
        <w:tblStyle w:val="10"/>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153"/>
        <w:gridCol w:w="521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评价因素</w:t>
            </w:r>
          </w:p>
        </w:tc>
        <w:tc>
          <w:tcPr>
            <w:tcW w:w="5216"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评价标准</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分值上限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认证情况</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bidi="ar"/>
              </w:rPr>
              <w:t xml:space="preserve"> 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质量管理体系认证证书</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ISO9001或GB/T19001</w:t>
            </w:r>
            <w:r>
              <w:rPr>
                <w:rFonts w:hint="eastAsia" w:ascii="仿宋" w:hAnsi="仿宋" w:eastAsia="仿宋" w:cs="仿宋"/>
                <w:bCs/>
                <w:color w:val="000000"/>
                <w:kern w:val="0"/>
                <w:sz w:val="21"/>
                <w:szCs w:val="21"/>
                <w:lang w:eastAsia="zh-CN" w:bidi="ar"/>
              </w:rPr>
              <w:t>）</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环境管理体系认证证书</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ISO1400</w:t>
            </w:r>
            <w:r>
              <w:rPr>
                <w:rFonts w:hint="eastAsia" w:ascii="仿宋" w:hAnsi="仿宋" w:eastAsia="仿宋" w:cs="仿宋"/>
                <w:bCs/>
                <w:color w:val="000000"/>
                <w:kern w:val="0"/>
                <w:sz w:val="21"/>
                <w:szCs w:val="21"/>
                <w:lang w:val="en-US" w:eastAsia="zh-CN" w:bidi="ar"/>
              </w:rPr>
              <w:t>1</w:t>
            </w:r>
            <w:r>
              <w:rPr>
                <w:rFonts w:hint="eastAsia" w:ascii="仿宋" w:hAnsi="仿宋" w:eastAsia="仿宋" w:cs="仿宋"/>
                <w:bCs/>
                <w:color w:val="000000"/>
                <w:kern w:val="0"/>
                <w:sz w:val="21"/>
                <w:szCs w:val="21"/>
                <w:lang w:bidi="ar"/>
              </w:rPr>
              <w:t>或GB/T</w:t>
            </w:r>
            <w:r>
              <w:rPr>
                <w:rFonts w:hint="eastAsia" w:ascii="仿宋" w:hAnsi="仿宋" w:eastAsia="仿宋" w:cs="仿宋"/>
                <w:bCs/>
                <w:color w:val="000000"/>
                <w:kern w:val="0"/>
                <w:sz w:val="21"/>
                <w:szCs w:val="21"/>
                <w:lang w:val="en-US" w:eastAsia="zh-CN" w:bidi="ar"/>
              </w:rPr>
              <w:t>2</w:t>
            </w:r>
            <w:r>
              <w:rPr>
                <w:rFonts w:hint="eastAsia" w:ascii="仿宋" w:hAnsi="仿宋" w:eastAsia="仿宋" w:cs="仿宋"/>
                <w:bCs/>
                <w:color w:val="000000"/>
                <w:kern w:val="0"/>
                <w:sz w:val="21"/>
                <w:szCs w:val="21"/>
                <w:lang w:bidi="ar"/>
              </w:rPr>
              <w:t>4001</w:t>
            </w:r>
            <w:r>
              <w:rPr>
                <w:rFonts w:hint="eastAsia" w:ascii="仿宋" w:hAnsi="仿宋" w:eastAsia="仿宋" w:cs="仿宋"/>
                <w:bCs/>
                <w:color w:val="000000"/>
                <w:kern w:val="0"/>
                <w:sz w:val="21"/>
                <w:szCs w:val="21"/>
                <w:lang w:eastAsia="zh-CN" w:bidi="ar"/>
              </w:rPr>
              <w:t>）</w:t>
            </w:r>
          </w:p>
          <w:p>
            <w:pPr>
              <w:widowControl/>
              <w:tabs>
                <w:tab w:val="left" w:pos="0"/>
              </w:tabs>
              <w:spacing w:line="276" w:lineRule="auto"/>
              <w:jc w:val="left"/>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职业健康安全管理体系认证证书</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（OHSAS18001或GB/T28001）</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信息安全管理体系认证证书（ISO/IEC27001）</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每有一项有效认证，得1分，最高得</w:t>
            </w: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bidi="ar"/>
              </w:rPr>
              <w:t>分。提供证明材料，否则不得分。（复印件加盖公章）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企业荣誉</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val="en-US" w:eastAsia="zh-CN" w:bidi="ar"/>
              </w:rPr>
              <w:t>1</w:t>
            </w:r>
            <w:r>
              <w:rPr>
                <w:rFonts w:hint="eastAsia" w:ascii="仿宋" w:hAnsi="仿宋" w:eastAsia="仿宋" w:cs="仿宋"/>
                <w:bCs/>
                <w:color w:val="000000"/>
                <w:kern w:val="0"/>
                <w:sz w:val="21"/>
                <w:szCs w:val="21"/>
                <w:lang w:bidi="ar"/>
              </w:rPr>
              <w:t xml:space="preserve"> 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获得过国家示范企业称号的，得</w:t>
            </w:r>
            <w:r>
              <w:rPr>
                <w:rFonts w:hint="eastAsia" w:ascii="仿宋" w:hAnsi="仿宋" w:eastAsia="仿宋" w:cs="仿宋"/>
                <w:bCs/>
                <w:color w:val="000000"/>
                <w:kern w:val="0"/>
                <w:sz w:val="21"/>
                <w:szCs w:val="21"/>
                <w:lang w:val="en-US" w:eastAsia="zh-CN" w:bidi="ar"/>
              </w:rPr>
              <w:t>1</w:t>
            </w:r>
            <w:r>
              <w:rPr>
                <w:rFonts w:hint="eastAsia" w:ascii="仿宋" w:hAnsi="仿宋" w:eastAsia="仿宋" w:cs="仿宋"/>
                <w:bCs/>
                <w:color w:val="000000"/>
                <w:kern w:val="0"/>
                <w:sz w:val="21"/>
                <w:szCs w:val="21"/>
                <w:lang w:bidi="ar"/>
              </w:rPr>
              <w:t>分。</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提供证明材料（复印件加盖公章）。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1</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业绩</w:t>
            </w:r>
          </w:p>
          <w:p>
            <w:pPr>
              <w:widowControl/>
              <w:tabs>
                <w:tab w:val="left" w:pos="0"/>
              </w:tabs>
              <w:spacing w:line="276" w:lineRule="auto"/>
              <w:jc w:val="center"/>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w:t>
            </w:r>
            <w:r>
              <w:rPr>
                <w:rFonts w:hint="eastAsia" w:ascii="仿宋" w:hAnsi="仿宋" w:eastAsia="仿宋" w:cs="仿宋"/>
                <w:bCs/>
                <w:color w:val="000000"/>
                <w:kern w:val="0"/>
                <w:sz w:val="21"/>
                <w:szCs w:val="21"/>
                <w:highlight w:val="none"/>
                <w:lang w:val="en-US" w:eastAsia="zh-CN" w:bidi="ar"/>
              </w:rPr>
              <w:t>3</w:t>
            </w:r>
            <w:r>
              <w:rPr>
                <w:rFonts w:hint="eastAsia" w:ascii="仿宋" w:hAnsi="仿宋" w:eastAsia="仿宋" w:cs="仿宋"/>
                <w:bCs/>
                <w:color w:val="000000"/>
                <w:kern w:val="0"/>
                <w:sz w:val="21"/>
                <w:szCs w:val="21"/>
                <w:highlight w:val="none"/>
                <w:lang w:bidi="ar"/>
              </w:rPr>
              <w:t>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1.近</w:t>
            </w:r>
            <w:r>
              <w:rPr>
                <w:rFonts w:hint="eastAsia" w:ascii="仿宋" w:hAnsi="仿宋" w:eastAsia="仿宋" w:cs="仿宋"/>
                <w:bCs/>
                <w:color w:val="000000"/>
                <w:kern w:val="0"/>
                <w:sz w:val="21"/>
                <w:szCs w:val="21"/>
                <w:highlight w:val="none"/>
                <w:lang w:val="en-US" w:eastAsia="zh-CN" w:bidi="ar"/>
              </w:rPr>
              <w:t>三</w:t>
            </w:r>
            <w:r>
              <w:rPr>
                <w:rFonts w:hint="eastAsia" w:ascii="仿宋" w:hAnsi="仿宋" w:eastAsia="仿宋" w:cs="仿宋"/>
                <w:bCs/>
                <w:color w:val="000000"/>
                <w:kern w:val="0"/>
                <w:sz w:val="21"/>
                <w:szCs w:val="21"/>
                <w:highlight w:val="none"/>
                <w:lang w:bidi="ar"/>
              </w:rPr>
              <w:t>年（2</w:t>
            </w:r>
            <w:r>
              <w:rPr>
                <w:rFonts w:hint="eastAsia" w:ascii="仿宋" w:hAnsi="仿宋" w:eastAsia="仿宋" w:cs="仿宋"/>
                <w:bCs/>
                <w:color w:val="000000"/>
                <w:kern w:val="0"/>
                <w:sz w:val="21"/>
                <w:szCs w:val="21"/>
                <w:highlight w:val="none"/>
                <w:lang w:val="en-US" w:eastAsia="zh-CN" w:bidi="ar"/>
              </w:rPr>
              <w:t>018</w:t>
            </w:r>
            <w:r>
              <w:rPr>
                <w:rFonts w:hint="eastAsia" w:ascii="仿宋" w:hAnsi="仿宋" w:eastAsia="仿宋" w:cs="仿宋"/>
                <w:bCs/>
                <w:color w:val="000000"/>
                <w:kern w:val="0"/>
                <w:sz w:val="21"/>
                <w:szCs w:val="21"/>
                <w:highlight w:val="none"/>
                <w:lang w:bidi="ar"/>
              </w:rPr>
              <w:t>年1月至今），</w:t>
            </w:r>
            <w:r>
              <w:rPr>
                <w:rFonts w:hint="eastAsia" w:ascii="仿宋" w:hAnsi="仿宋" w:eastAsia="仿宋" w:cs="仿宋"/>
                <w:bCs/>
                <w:color w:val="000000"/>
                <w:kern w:val="0"/>
                <w:sz w:val="21"/>
                <w:szCs w:val="21"/>
                <w:highlight w:val="none"/>
                <w:lang w:eastAsia="zh-CN" w:bidi="ar"/>
              </w:rPr>
              <w:t>为</w:t>
            </w:r>
            <w:r>
              <w:rPr>
                <w:rFonts w:hint="eastAsia" w:ascii="仿宋" w:hAnsi="仿宋" w:eastAsia="仿宋" w:cs="仿宋"/>
                <w:bCs/>
                <w:color w:val="000000"/>
                <w:kern w:val="0"/>
                <w:sz w:val="21"/>
                <w:szCs w:val="21"/>
                <w:highlight w:val="none"/>
                <w:lang w:bidi="ar"/>
              </w:rPr>
              <w:t>国家统编道德与法治、语文、历史三科教材</w:t>
            </w:r>
            <w:r>
              <w:rPr>
                <w:rFonts w:hint="eastAsia" w:ascii="仿宋" w:hAnsi="仿宋" w:eastAsia="仿宋" w:cs="仿宋"/>
                <w:bCs/>
                <w:color w:val="000000"/>
                <w:kern w:val="0"/>
                <w:sz w:val="21"/>
                <w:szCs w:val="21"/>
                <w:highlight w:val="none"/>
                <w:lang w:eastAsia="zh-CN" w:bidi="ar"/>
              </w:rPr>
              <w:t>纸张供货</w:t>
            </w:r>
            <w:r>
              <w:rPr>
                <w:rFonts w:hint="eastAsia" w:ascii="仿宋" w:hAnsi="仿宋" w:eastAsia="仿宋" w:cs="仿宋"/>
                <w:bCs/>
                <w:color w:val="000000"/>
                <w:kern w:val="0"/>
                <w:sz w:val="21"/>
                <w:szCs w:val="21"/>
                <w:highlight w:val="none"/>
                <w:lang w:bidi="ar"/>
              </w:rPr>
              <w:t>的，得</w:t>
            </w:r>
            <w:r>
              <w:rPr>
                <w:rFonts w:hint="eastAsia" w:ascii="仿宋" w:hAnsi="仿宋" w:eastAsia="仿宋" w:cs="仿宋"/>
                <w:bCs/>
                <w:color w:val="000000"/>
                <w:kern w:val="0"/>
                <w:sz w:val="21"/>
                <w:szCs w:val="21"/>
                <w:highlight w:val="none"/>
                <w:lang w:val="en-US" w:eastAsia="zh-CN" w:bidi="ar"/>
              </w:rPr>
              <w:t>2</w:t>
            </w:r>
            <w:r>
              <w:rPr>
                <w:rFonts w:hint="eastAsia" w:ascii="仿宋" w:hAnsi="仿宋" w:eastAsia="仿宋" w:cs="仿宋"/>
                <w:bCs/>
                <w:color w:val="000000"/>
                <w:kern w:val="0"/>
                <w:sz w:val="21"/>
                <w:szCs w:val="21"/>
                <w:highlight w:val="none"/>
                <w:lang w:bidi="ar"/>
              </w:rPr>
              <w:t>分。提供证明材料（</w:t>
            </w:r>
            <w:r>
              <w:rPr>
                <w:rFonts w:hint="eastAsia" w:ascii="仿宋" w:hAnsi="仿宋" w:eastAsia="仿宋" w:cs="仿宋"/>
                <w:bCs/>
                <w:color w:val="000000"/>
                <w:kern w:val="0"/>
                <w:sz w:val="21"/>
                <w:szCs w:val="21"/>
                <w:highlight w:val="none"/>
                <w:lang w:eastAsia="zh-CN" w:bidi="ar"/>
              </w:rPr>
              <w:t>订购协议</w:t>
            </w:r>
            <w:r>
              <w:rPr>
                <w:rFonts w:hint="eastAsia" w:ascii="仿宋" w:hAnsi="仿宋" w:eastAsia="仿宋" w:cs="仿宋"/>
                <w:bCs/>
                <w:color w:val="000000"/>
                <w:kern w:val="0"/>
                <w:sz w:val="21"/>
                <w:szCs w:val="21"/>
                <w:highlight w:val="none"/>
                <w:lang w:bidi="ar"/>
              </w:rPr>
              <w:t>或其他有效证明，复印件加盖公章）。</w:t>
            </w:r>
          </w:p>
          <w:p>
            <w:pPr>
              <w:widowControl/>
              <w:tabs>
                <w:tab w:val="left" w:pos="0"/>
              </w:tabs>
              <w:spacing w:line="276" w:lineRule="auto"/>
              <w:jc w:val="left"/>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2.近</w:t>
            </w:r>
            <w:r>
              <w:rPr>
                <w:rFonts w:hint="eastAsia" w:ascii="仿宋" w:hAnsi="仿宋" w:eastAsia="仿宋" w:cs="仿宋"/>
                <w:bCs/>
                <w:color w:val="000000"/>
                <w:kern w:val="0"/>
                <w:sz w:val="21"/>
                <w:szCs w:val="21"/>
                <w:highlight w:val="none"/>
                <w:lang w:val="en-US" w:eastAsia="zh-CN" w:bidi="ar"/>
              </w:rPr>
              <w:t>三</w:t>
            </w:r>
            <w:r>
              <w:rPr>
                <w:rFonts w:hint="eastAsia" w:ascii="仿宋" w:hAnsi="仿宋" w:eastAsia="仿宋" w:cs="仿宋"/>
                <w:bCs/>
                <w:color w:val="000000"/>
                <w:kern w:val="0"/>
                <w:sz w:val="21"/>
                <w:szCs w:val="21"/>
                <w:highlight w:val="none"/>
                <w:lang w:bidi="ar"/>
              </w:rPr>
              <w:t>年（20</w:t>
            </w:r>
            <w:r>
              <w:rPr>
                <w:rFonts w:hint="eastAsia" w:ascii="仿宋" w:hAnsi="仿宋" w:eastAsia="仿宋" w:cs="仿宋"/>
                <w:bCs/>
                <w:color w:val="000000"/>
                <w:kern w:val="0"/>
                <w:sz w:val="21"/>
                <w:szCs w:val="21"/>
                <w:highlight w:val="none"/>
                <w:lang w:val="en-US" w:eastAsia="zh-CN" w:bidi="ar"/>
              </w:rPr>
              <w:t>18</w:t>
            </w:r>
            <w:r>
              <w:rPr>
                <w:rFonts w:hint="eastAsia" w:ascii="仿宋" w:hAnsi="仿宋" w:eastAsia="仿宋" w:cs="仿宋"/>
                <w:bCs/>
                <w:color w:val="000000"/>
                <w:kern w:val="0"/>
                <w:sz w:val="21"/>
                <w:szCs w:val="21"/>
                <w:highlight w:val="none"/>
                <w:lang w:bidi="ar"/>
              </w:rPr>
              <w:t>年1月至今），获得过集团“</w:t>
            </w:r>
            <w:r>
              <w:rPr>
                <w:rFonts w:hint="eastAsia" w:ascii="仿宋" w:hAnsi="仿宋" w:eastAsia="仿宋" w:cs="仿宋"/>
                <w:bCs/>
                <w:color w:val="000000"/>
                <w:kern w:val="0"/>
                <w:sz w:val="21"/>
                <w:szCs w:val="21"/>
                <w:highlight w:val="none"/>
                <w:lang w:eastAsia="zh-CN" w:bidi="ar"/>
              </w:rPr>
              <w:t>京版集团优质供应商</w:t>
            </w:r>
            <w:r>
              <w:rPr>
                <w:rFonts w:hint="eastAsia" w:ascii="仿宋" w:hAnsi="仿宋" w:eastAsia="仿宋" w:cs="仿宋"/>
                <w:bCs/>
                <w:color w:val="000000"/>
                <w:kern w:val="0"/>
                <w:sz w:val="21"/>
                <w:szCs w:val="21"/>
                <w:highlight w:val="none"/>
                <w:lang w:bidi="ar"/>
              </w:rPr>
              <w:t>”称号的，得</w:t>
            </w:r>
            <w:r>
              <w:rPr>
                <w:rFonts w:hint="eastAsia" w:ascii="仿宋" w:hAnsi="仿宋" w:eastAsia="仿宋" w:cs="仿宋"/>
                <w:bCs/>
                <w:color w:val="000000"/>
                <w:kern w:val="0"/>
                <w:sz w:val="21"/>
                <w:szCs w:val="21"/>
                <w:highlight w:val="none"/>
                <w:lang w:val="en-US" w:eastAsia="zh-CN" w:bidi="ar"/>
              </w:rPr>
              <w:t>1</w:t>
            </w:r>
            <w:r>
              <w:rPr>
                <w:rFonts w:hint="eastAsia" w:ascii="仿宋" w:hAnsi="仿宋" w:eastAsia="仿宋" w:cs="仿宋"/>
                <w:bCs/>
                <w:color w:val="000000"/>
                <w:kern w:val="0"/>
                <w:sz w:val="21"/>
                <w:szCs w:val="21"/>
                <w:highlight w:val="none"/>
                <w:lang w:bidi="ar"/>
              </w:rPr>
              <w:t>分。提供证明材料（印单或其他有效证明，复印件加盖公章）。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财务及经营情况</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（3 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近</w:t>
            </w:r>
            <w:r>
              <w:rPr>
                <w:rFonts w:hint="eastAsia" w:ascii="仿宋" w:hAnsi="仿宋" w:eastAsia="仿宋" w:cs="仿宋"/>
                <w:bCs/>
                <w:color w:val="000000"/>
                <w:kern w:val="0"/>
                <w:sz w:val="21"/>
                <w:szCs w:val="21"/>
                <w:lang w:eastAsia="zh-CN" w:bidi="ar"/>
              </w:rPr>
              <w:t>三</w:t>
            </w:r>
            <w:r>
              <w:rPr>
                <w:rFonts w:hint="eastAsia" w:ascii="仿宋" w:hAnsi="仿宋" w:eastAsia="仿宋" w:cs="仿宋"/>
                <w:bCs/>
                <w:color w:val="000000"/>
                <w:kern w:val="0"/>
                <w:sz w:val="21"/>
                <w:szCs w:val="21"/>
                <w:lang w:bidi="ar"/>
              </w:rPr>
              <w:t>年（20</w:t>
            </w:r>
            <w:r>
              <w:rPr>
                <w:rFonts w:hint="eastAsia" w:ascii="仿宋" w:hAnsi="仿宋" w:eastAsia="仿宋" w:cs="仿宋"/>
                <w:bCs/>
                <w:color w:val="000000"/>
                <w:kern w:val="0"/>
                <w:sz w:val="21"/>
                <w:szCs w:val="21"/>
                <w:lang w:val="en-US" w:eastAsia="zh-CN" w:bidi="ar"/>
              </w:rPr>
              <w:t>18-</w:t>
            </w:r>
            <w:r>
              <w:rPr>
                <w:rFonts w:hint="eastAsia" w:ascii="仿宋" w:hAnsi="仿宋" w:eastAsia="仿宋" w:cs="仿宋"/>
                <w:bCs/>
                <w:color w:val="000000"/>
                <w:kern w:val="0"/>
                <w:sz w:val="21"/>
                <w:szCs w:val="21"/>
                <w:lang w:bidi="ar"/>
              </w:rPr>
              <w:t>20</w:t>
            </w:r>
            <w:r>
              <w:rPr>
                <w:rFonts w:hint="eastAsia" w:ascii="仿宋" w:hAnsi="仿宋" w:eastAsia="仿宋" w:cs="仿宋"/>
                <w:bCs/>
                <w:color w:val="000000"/>
                <w:kern w:val="0"/>
                <w:sz w:val="21"/>
                <w:szCs w:val="21"/>
                <w:lang w:val="en-US" w:eastAsia="zh-CN" w:bidi="ar"/>
              </w:rPr>
              <w:t>20</w:t>
            </w:r>
            <w:r>
              <w:rPr>
                <w:rFonts w:hint="eastAsia" w:ascii="仿宋" w:hAnsi="仿宋" w:eastAsia="仿宋" w:cs="仿宋"/>
                <w:bCs/>
                <w:color w:val="000000"/>
                <w:kern w:val="0"/>
                <w:sz w:val="21"/>
                <w:szCs w:val="21"/>
                <w:lang w:bidi="ar"/>
              </w:rPr>
              <w:t>年）生产经营情况</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良好3分，一般1</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2分，差0分。</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提供近</w:t>
            </w:r>
            <w:r>
              <w:rPr>
                <w:rFonts w:hint="eastAsia" w:ascii="仿宋" w:hAnsi="仿宋" w:eastAsia="仿宋" w:cs="仿宋"/>
                <w:bCs/>
                <w:color w:val="000000"/>
                <w:kern w:val="0"/>
                <w:sz w:val="21"/>
                <w:szCs w:val="21"/>
                <w:lang w:eastAsia="zh-CN" w:bidi="ar"/>
              </w:rPr>
              <w:t>三</w:t>
            </w:r>
            <w:r>
              <w:rPr>
                <w:rFonts w:hint="eastAsia" w:ascii="仿宋" w:hAnsi="仿宋" w:eastAsia="仿宋" w:cs="仿宋"/>
                <w:bCs/>
                <w:color w:val="000000"/>
                <w:kern w:val="0"/>
                <w:sz w:val="21"/>
                <w:szCs w:val="21"/>
                <w:lang w:bidi="ar"/>
              </w:rPr>
              <w:t>年（20</w:t>
            </w:r>
            <w:r>
              <w:rPr>
                <w:rFonts w:hint="eastAsia" w:ascii="仿宋" w:hAnsi="仿宋" w:eastAsia="仿宋" w:cs="仿宋"/>
                <w:bCs/>
                <w:color w:val="000000"/>
                <w:kern w:val="0"/>
                <w:sz w:val="21"/>
                <w:szCs w:val="21"/>
                <w:lang w:val="en-US" w:eastAsia="zh-CN" w:bidi="ar"/>
              </w:rPr>
              <w:t>18-</w:t>
            </w:r>
            <w:r>
              <w:rPr>
                <w:rFonts w:hint="eastAsia" w:ascii="仿宋" w:hAnsi="仿宋" w:eastAsia="仿宋" w:cs="仿宋"/>
                <w:bCs/>
                <w:color w:val="000000"/>
                <w:kern w:val="0"/>
                <w:sz w:val="21"/>
                <w:szCs w:val="21"/>
                <w:lang w:bidi="ar"/>
              </w:rPr>
              <w:t>20</w:t>
            </w:r>
            <w:r>
              <w:rPr>
                <w:rFonts w:hint="eastAsia" w:ascii="仿宋" w:hAnsi="仿宋" w:eastAsia="仿宋" w:cs="仿宋"/>
                <w:bCs/>
                <w:color w:val="000000"/>
                <w:kern w:val="0"/>
                <w:sz w:val="21"/>
                <w:szCs w:val="21"/>
                <w:lang w:val="en-US" w:eastAsia="zh-CN" w:bidi="ar"/>
              </w:rPr>
              <w:t>20</w:t>
            </w:r>
            <w:r>
              <w:rPr>
                <w:rFonts w:hint="eastAsia" w:ascii="仿宋" w:hAnsi="仿宋" w:eastAsia="仿宋" w:cs="仿宋"/>
                <w:bCs/>
                <w:color w:val="000000"/>
                <w:kern w:val="0"/>
                <w:sz w:val="21"/>
                <w:szCs w:val="21"/>
                <w:lang w:bidi="ar"/>
              </w:rPr>
              <w:t>年）财务报表或经第三方会计师事务所审计的财务审计报告以及收入分析说明。</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restart"/>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获奖</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 xml:space="preserve">情况 </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bidi="ar"/>
              </w:rPr>
              <w:t>分）</w:t>
            </w:r>
          </w:p>
        </w:tc>
        <w:tc>
          <w:tcPr>
            <w:tcW w:w="1153"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eastAsia="zh-CN" w:bidi="ar"/>
              </w:rPr>
              <w:t>造纸企业</w:t>
            </w:r>
            <w:r>
              <w:rPr>
                <w:rFonts w:hint="eastAsia" w:ascii="仿宋" w:hAnsi="仿宋" w:eastAsia="仿宋" w:cs="仿宋"/>
                <w:bCs/>
                <w:color w:val="000000"/>
                <w:kern w:val="0"/>
                <w:sz w:val="21"/>
                <w:szCs w:val="21"/>
                <w:lang w:bidi="ar"/>
              </w:rPr>
              <w:t>获奖情况</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eastAsia="zh-CN" w:bidi="ar"/>
              </w:rPr>
              <w:t>供应商近三</w:t>
            </w:r>
            <w:r>
              <w:rPr>
                <w:rFonts w:hint="eastAsia" w:ascii="仿宋" w:hAnsi="仿宋" w:eastAsia="仿宋" w:cs="仿宋"/>
                <w:bCs/>
                <w:color w:val="000000"/>
                <w:kern w:val="0"/>
                <w:sz w:val="21"/>
                <w:szCs w:val="21"/>
                <w:lang w:bidi="ar"/>
              </w:rPr>
              <w:t>年内（201</w:t>
            </w:r>
            <w:r>
              <w:rPr>
                <w:rFonts w:hint="eastAsia" w:ascii="仿宋" w:hAnsi="仿宋" w:eastAsia="仿宋" w:cs="仿宋"/>
                <w:bCs/>
                <w:color w:val="000000"/>
                <w:kern w:val="0"/>
                <w:sz w:val="21"/>
                <w:szCs w:val="21"/>
                <w:lang w:val="en-US" w:eastAsia="zh-CN" w:bidi="ar"/>
              </w:rPr>
              <w:t>8</w:t>
            </w:r>
            <w:r>
              <w:rPr>
                <w:rFonts w:hint="eastAsia" w:ascii="仿宋" w:hAnsi="仿宋" w:eastAsia="仿宋" w:cs="仿宋"/>
                <w:bCs/>
                <w:color w:val="000000"/>
                <w:kern w:val="0"/>
                <w:sz w:val="21"/>
                <w:szCs w:val="21"/>
                <w:lang w:bidi="ar"/>
              </w:rPr>
              <w:t>年1月至今）曾获得的</w:t>
            </w:r>
            <w:r>
              <w:rPr>
                <w:rFonts w:hint="eastAsia" w:ascii="仿宋" w:hAnsi="仿宋" w:eastAsia="仿宋" w:cs="仿宋"/>
                <w:bCs/>
                <w:color w:val="000000"/>
                <w:kern w:val="0"/>
                <w:sz w:val="21"/>
                <w:szCs w:val="21"/>
                <w:lang w:eastAsia="zh-CN" w:bidi="ar"/>
              </w:rPr>
              <w:t>造纸企业</w:t>
            </w:r>
            <w:r>
              <w:rPr>
                <w:rFonts w:hint="eastAsia" w:ascii="仿宋" w:hAnsi="仿宋" w:eastAsia="仿宋" w:cs="仿宋"/>
                <w:bCs/>
                <w:color w:val="000000"/>
                <w:kern w:val="0"/>
                <w:sz w:val="21"/>
                <w:szCs w:val="21"/>
                <w:lang w:bidi="ar"/>
              </w:rPr>
              <w:t>相关表彰奖励情况，包括国家或省部级所颁发的奖项：每一奖项得</w:t>
            </w:r>
            <w:r>
              <w:rPr>
                <w:rFonts w:hint="eastAsia" w:ascii="仿宋" w:hAnsi="仿宋" w:eastAsia="仿宋" w:cs="仿宋"/>
                <w:bCs/>
                <w:color w:val="000000"/>
                <w:kern w:val="0"/>
                <w:sz w:val="21"/>
                <w:szCs w:val="21"/>
                <w:lang w:val="en-US" w:eastAsia="zh-CN" w:bidi="ar"/>
              </w:rPr>
              <w:t>1</w:t>
            </w:r>
            <w:r>
              <w:rPr>
                <w:rFonts w:hint="eastAsia" w:ascii="仿宋" w:hAnsi="仿宋" w:eastAsia="仿宋" w:cs="仿宋"/>
                <w:bCs/>
                <w:color w:val="000000"/>
                <w:kern w:val="0"/>
                <w:sz w:val="21"/>
                <w:szCs w:val="21"/>
                <w:lang w:bidi="ar"/>
              </w:rPr>
              <w:t>分，最高得</w:t>
            </w: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bidi="ar"/>
              </w:rPr>
              <w:t>分。 提供证明材料（复印件加盖公章）。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widowControl/>
              <w:tabs>
                <w:tab w:val="left" w:pos="0"/>
              </w:tabs>
              <w:spacing w:line="276" w:lineRule="auto"/>
              <w:jc w:val="center"/>
              <w:rPr>
                <w:rFonts w:ascii="仿宋" w:hAnsi="仿宋" w:eastAsia="仿宋" w:cs="仿宋"/>
                <w:bCs/>
                <w:color w:val="000000"/>
                <w:kern w:val="0"/>
                <w:sz w:val="21"/>
                <w:szCs w:val="21"/>
                <w:lang w:bidi="ar"/>
              </w:rPr>
            </w:pPr>
          </w:p>
        </w:tc>
        <w:tc>
          <w:tcPr>
            <w:tcW w:w="1153" w:type="dxa"/>
            <w:vAlign w:val="center"/>
          </w:tcPr>
          <w:p>
            <w:pPr>
              <w:widowControl/>
              <w:tabs>
                <w:tab w:val="left" w:pos="0"/>
              </w:tabs>
              <w:spacing w:line="276" w:lineRule="auto"/>
              <w:jc w:val="center"/>
              <w:rPr>
                <w:rFonts w:hint="eastAsia" w:ascii="仿宋" w:hAnsi="仿宋" w:eastAsia="仿宋" w:cs="仿宋"/>
                <w:bCs/>
                <w:color w:val="000000"/>
                <w:kern w:val="0"/>
                <w:sz w:val="21"/>
                <w:szCs w:val="21"/>
                <w:lang w:eastAsia="zh-CN" w:bidi="ar"/>
              </w:rPr>
            </w:pPr>
            <w:r>
              <w:rPr>
                <w:rFonts w:hint="eastAsia" w:ascii="仿宋" w:hAnsi="仿宋" w:eastAsia="仿宋" w:cs="仿宋"/>
                <w:bCs/>
                <w:color w:val="000000"/>
                <w:kern w:val="0"/>
                <w:sz w:val="21"/>
                <w:szCs w:val="21"/>
                <w:lang w:eastAsia="zh-CN" w:bidi="ar"/>
              </w:rPr>
              <w:t>纸张代理经销商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eastAsia="zh-CN" w:bidi="ar"/>
              </w:rPr>
              <w:t>供应商近三年</w:t>
            </w:r>
            <w:r>
              <w:rPr>
                <w:rFonts w:hint="eastAsia" w:ascii="仿宋" w:hAnsi="仿宋" w:eastAsia="仿宋" w:cs="仿宋"/>
                <w:bCs/>
                <w:color w:val="000000"/>
                <w:kern w:val="0"/>
                <w:sz w:val="21"/>
                <w:szCs w:val="21"/>
                <w:lang w:bidi="ar"/>
              </w:rPr>
              <w:t>内（201</w:t>
            </w:r>
            <w:r>
              <w:rPr>
                <w:rFonts w:hint="eastAsia" w:ascii="仿宋" w:hAnsi="仿宋" w:eastAsia="仿宋" w:cs="仿宋"/>
                <w:bCs/>
                <w:color w:val="000000"/>
                <w:kern w:val="0"/>
                <w:sz w:val="21"/>
                <w:szCs w:val="21"/>
                <w:lang w:val="en-US" w:eastAsia="zh-CN" w:bidi="ar"/>
              </w:rPr>
              <w:t>8</w:t>
            </w:r>
            <w:r>
              <w:rPr>
                <w:rFonts w:hint="eastAsia" w:ascii="仿宋" w:hAnsi="仿宋" w:eastAsia="仿宋" w:cs="仿宋"/>
                <w:bCs/>
                <w:color w:val="000000"/>
                <w:kern w:val="0"/>
                <w:sz w:val="21"/>
                <w:szCs w:val="21"/>
                <w:lang w:bidi="ar"/>
              </w:rPr>
              <w:t>年1月至今）</w:t>
            </w:r>
            <w:r>
              <w:rPr>
                <w:rFonts w:hint="eastAsia" w:ascii="仿宋" w:hAnsi="仿宋" w:eastAsia="仿宋" w:cs="仿宋"/>
                <w:bCs/>
                <w:color w:val="000000"/>
                <w:kern w:val="0"/>
                <w:sz w:val="21"/>
                <w:szCs w:val="21"/>
                <w:lang w:eastAsia="zh-CN" w:bidi="ar"/>
              </w:rPr>
              <w:t>代理纸张所属企业获得的</w:t>
            </w:r>
            <w:r>
              <w:rPr>
                <w:rFonts w:hint="eastAsia" w:ascii="仿宋" w:hAnsi="仿宋" w:eastAsia="仿宋" w:cs="仿宋"/>
                <w:bCs/>
                <w:color w:val="000000"/>
                <w:kern w:val="0"/>
                <w:sz w:val="21"/>
                <w:szCs w:val="21"/>
                <w:lang w:bidi="ar"/>
              </w:rPr>
              <w:t xml:space="preserve">表彰奖励，包括国家或省部级所颁发的奖项：每一奖项得 </w:t>
            </w:r>
            <w:r>
              <w:rPr>
                <w:rFonts w:hint="eastAsia" w:ascii="仿宋" w:hAnsi="仿宋" w:eastAsia="仿宋" w:cs="仿宋"/>
                <w:bCs/>
                <w:color w:val="000000"/>
                <w:kern w:val="0"/>
                <w:sz w:val="21"/>
                <w:szCs w:val="21"/>
                <w:lang w:val="en-US" w:eastAsia="zh-CN" w:bidi="ar"/>
              </w:rPr>
              <w:t>1</w:t>
            </w:r>
            <w:r>
              <w:rPr>
                <w:rFonts w:hint="eastAsia" w:ascii="仿宋" w:hAnsi="仿宋" w:eastAsia="仿宋" w:cs="仿宋"/>
                <w:bCs/>
                <w:color w:val="000000"/>
                <w:kern w:val="0"/>
                <w:sz w:val="21"/>
                <w:szCs w:val="21"/>
                <w:lang w:bidi="ar"/>
              </w:rPr>
              <w:t xml:space="preserve"> 分，最高得 </w:t>
            </w: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bidi="ar"/>
              </w:rPr>
              <w:t xml:space="preserve"> 分。 提供证明材料（复印件加盖公章）。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eastAsia="zh-CN" w:bidi="ar"/>
              </w:rPr>
              <w:t>入围</w:t>
            </w:r>
            <w:r>
              <w:rPr>
                <w:rFonts w:hint="eastAsia" w:ascii="仿宋" w:hAnsi="仿宋" w:eastAsia="仿宋" w:cs="仿宋"/>
                <w:bCs/>
                <w:color w:val="000000"/>
                <w:kern w:val="0"/>
                <w:sz w:val="21"/>
                <w:szCs w:val="21"/>
                <w:lang w:bidi="ar"/>
              </w:rPr>
              <w:t>文件情况</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val="en-US" w:eastAsia="zh-CN" w:bidi="ar"/>
              </w:rPr>
              <w:t>2</w:t>
            </w:r>
            <w:r>
              <w:rPr>
                <w:rFonts w:hint="eastAsia" w:ascii="仿宋" w:hAnsi="仿宋" w:eastAsia="仿宋" w:cs="仿宋"/>
                <w:bCs/>
                <w:color w:val="000000"/>
                <w:kern w:val="0"/>
                <w:sz w:val="21"/>
                <w:szCs w:val="21"/>
                <w:lang w:bidi="ar"/>
              </w:rPr>
              <w:t>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文件内容完整、编排得当、格式规范、表述清晰、查阅方便，胶装；否则扣分。</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2</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0" w:type="dxa"/>
            <w:vMerge w:val="restart"/>
            <w:vAlign w:val="center"/>
          </w:tcPr>
          <w:p>
            <w:pPr>
              <w:widowControl/>
              <w:tabs>
                <w:tab w:val="left" w:pos="0"/>
              </w:tabs>
              <w:spacing w:line="276" w:lineRule="auto"/>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设备保障</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eastAsia="zh-CN" w:bidi="ar"/>
              </w:rPr>
              <w:t>生产</w:t>
            </w:r>
            <w:r>
              <w:rPr>
                <w:rFonts w:hint="eastAsia" w:ascii="仿宋" w:hAnsi="仿宋" w:eastAsia="仿宋" w:cs="仿宋"/>
                <w:bCs/>
                <w:color w:val="000000"/>
                <w:kern w:val="0"/>
                <w:sz w:val="21"/>
                <w:szCs w:val="21"/>
                <w:lang w:bidi="ar"/>
              </w:rPr>
              <w:t>能力</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val="en-US" w:eastAsia="zh-CN" w:bidi="ar"/>
              </w:rPr>
              <w:t>30</w:t>
            </w:r>
            <w:r>
              <w:rPr>
                <w:rFonts w:hint="eastAsia" w:ascii="仿宋" w:hAnsi="仿宋" w:eastAsia="仿宋" w:cs="仿宋"/>
                <w:bCs/>
                <w:color w:val="000000"/>
                <w:kern w:val="0"/>
                <w:sz w:val="21"/>
                <w:szCs w:val="21"/>
                <w:lang w:bidi="ar"/>
              </w:rPr>
              <w:t xml:space="preserve"> 分)</w:t>
            </w:r>
          </w:p>
        </w:tc>
        <w:tc>
          <w:tcPr>
            <w:tcW w:w="1153" w:type="dxa"/>
            <w:vAlign w:val="center"/>
          </w:tcPr>
          <w:p>
            <w:pPr>
              <w:widowControl/>
              <w:tabs>
                <w:tab w:val="left" w:pos="0"/>
              </w:tabs>
              <w:spacing w:line="276" w:lineRule="auto"/>
              <w:jc w:val="center"/>
              <w:rPr>
                <w:rFonts w:hint="eastAsia" w:ascii="仿宋" w:hAnsi="仿宋" w:eastAsia="仿宋" w:cs="仿宋"/>
                <w:bCs/>
                <w:color w:val="000000"/>
                <w:kern w:val="0"/>
                <w:sz w:val="21"/>
                <w:szCs w:val="21"/>
                <w:lang w:eastAsia="zh-CN" w:bidi="ar"/>
              </w:rPr>
            </w:pPr>
            <w:r>
              <w:rPr>
                <w:rFonts w:hint="eastAsia" w:ascii="仿宋" w:hAnsi="仿宋" w:eastAsia="仿宋" w:cs="仿宋"/>
                <w:bCs/>
                <w:color w:val="000000"/>
                <w:kern w:val="0"/>
                <w:sz w:val="21"/>
                <w:szCs w:val="21"/>
                <w:lang w:eastAsia="zh-CN" w:bidi="ar"/>
              </w:rPr>
              <w:t>*造纸</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设备</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eastAsia="zh-CN" w:bidi="ar"/>
              </w:rPr>
              <w:t>造纸设备。</w:t>
            </w:r>
            <w:r>
              <w:rPr>
                <w:rFonts w:hint="eastAsia" w:ascii="仿宋" w:hAnsi="仿宋" w:eastAsia="仿宋" w:cs="仿宋"/>
                <w:bCs/>
                <w:color w:val="000000"/>
                <w:kern w:val="0"/>
                <w:sz w:val="21"/>
                <w:szCs w:val="21"/>
                <w:lang w:bidi="ar"/>
              </w:rPr>
              <w:t>没有，得0分</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有一种设备，得</w:t>
            </w:r>
            <w:r>
              <w:rPr>
                <w:rFonts w:hint="eastAsia" w:ascii="仿宋" w:hAnsi="仿宋" w:eastAsia="仿宋" w:cs="仿宋"/>
                <w:bCs/>
                <w:color w:val="000000"/>
                <w:kern w:val="0"/>
                <w:sz w:val="21"/>
                <w:szCs w:val="21"/>
                <w:lang w:val="en-US" w:eastAsia="zh-CN" w:bidi="ar"/>
              </w:rPr>
              <w:t>1</w:t>
            </w:r>
            <w:r>
              <w:rPr>
                <w:rFonts w:hint="eastAsia" w:ascii="仿宋" w:hAnsi="仿宋" w:eastAsia="仿宋" w:cs="仿宋"/>
                <w:bCs/>
                <w:color w:val="000000"/>
                <w:kern w:val="0"/>
                <w:sz w:val="21"/>
                <w:szCs w:val="21"/>
                <w:lang w:bidi="ar"/>
              </w:rPr>
              <w:t>分</w:t>
            </w:r>
            <w:r>
              <w:rPr>
                <w:rFonts w:hint="eastAsia" w:ascii="仿宋" w:hAnsi="仿宋" w:eastAsia="仿宋" w:cs="仿宋"/>
                <w:bCs/>
                <w:color w:val="000000"/>
                <w:kern w:val="0"/>
                <w:sz w:val="21"/>
                <w:szCs w:val="21"/>
                <w:lang w:eastAsia="zh-CN" w:bidi="ar"/>
              </w:rPr>
              <w:t>，最高得</w:t>
            </w:r>
            <w:r>
              <w:rPr>
                <w:rFonts w:hint="eastAsia" w:ascii="仿宋" w:hAnsi="仿宋" w:eastAsia="仿宋" w:cs="仿宋"/>
                <w:bCs/>
                <w:color w:val="000000"/>
                <w:kern w:val="0"/>
                <w:sz w:val="21"/>
                <w:szCs w:val="21"/>
                <w:lang w:val="en-US" w:eastAsia="zh-CN" w:bidi="ar"/>
              </w:rPr>
              <w:t>5分。</w:t>
            </w:r>
            <w:r>
              <w:rPr>
                <w:rFonts w:hint="eastAsia" w:ascii="仿宋" w:hAnsi="仿宋" w:eastAsia="仿宋" w:cs="仿宋"/>
                <w:bCs/>
                <w:color w:val="000000"/>
                <w:kern w:val="0"/>
                <w:sz w:val="21"/>
                <w:szCs w:val="21"/>
                <w:lang w:bidi="ar"/>
              </w:rPr>
              <w:t>提供设备明细表</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内容包括设备名称、台数</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5</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270" w:type="dxa"/>
            <w:vMerge w:val="continue"/>
            <w:vAlign w:val="center"/>
          </w:tcPr>
          <w:p>
            <w:pPr>
              <w:widowControl/>
              <w:tabs>
                <w:tab w:val="left" w:pos="0"/>
              </w:tabs>
              <w:spacing w:line="276" w:lineRule="auto"/>
              <w:jc w:val="center"/>
              <w:rPr>
                <w:rFonts w:ascii="仿宋" w:hAnsi="仿宋" w:eastAsia="仿宋" w:cs="仿宋"/>
                <w:bCs/>
                <w:color w:val="000000"/>
                <w:kern w:val="0"/>
                <w:sz w:val="21"/>
                <w:szCs w:val="21"/>
                <w:lang w:bidi="ar"/>
              </w:rPr>
            </w:pPr>
          </w:p>
        </w:tc>
        <w:tc>
          <w:tcPr>
            <w:tcW w:w="1153"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辅助</w:t>
            </w:r>
          </w:p>
          <w:p>
            <w:pPr>
              <w:widowControl/>
              <w:tabs>
                <w:tab w:val="left" w:pos="0"/>
              </w:tabs>
              <w:spacing w:line="276" w:lineRule="auto"/>
              <w:jc w:val="center"/>
              <w:rPr>
                <w:rFonts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设备</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具有</w:t>
            </w:r>
            <w:r>
              <w:rPr>
                <w:rFonts w:hint="eastAsia" w:ascii="仿宋" w:hAnsi="仿宋" w:eastAsia="仿宋" w:cs="仿宋"/>
                <w:bCs/>
                <w:color w:val="000000"/>
                <w:kern w:val="0"/>
                <w:sz w:val="21"/>
                <w:szCs w:val="21"/>
                <w:lang w:eastAsia="zh-CN" w:bidi="ar"/>
              </w:rPr>
              <w:t>裁纸机</w:t>
            </w:r>
            <w:r>
              <w:rPr>
                <w:rFonts w:hint="eastAsia" w:ascii="仿宋" w:hAnsi="仿宋" w:eastAsia="仿宋" w:cs="仿宋"/>
                <w:bCs/>
                <w:color w:val="000000"/>
                <w:kern w:val="0"/>
                <w:sz w:val="21"/>
                <w:szCs w:val="21"/>
                <w:lang w:bidi="ar"/>
              </w:rPr>
              <w:t>等。每台计</w:t>
            </w:r>
            <w:r>
              <w:rPr>
                <w:rFonts w:hint="eastAsia" w:ascii="仿宋" w:hAnsi="仿宋" w:eastAsia="仿宋" w:cs="仿宋"/>
                <w:bCs/>
                <w:color w:val="000000"/>
                <w:kern w:val="0"/>
                <w:sz w:val="21"/>
                <w:szCs w:val="21"/>
                <w:lang w:val="en-US" w:eastAsia="zh-CN" w:bidi="ar"/>
              </w:rPr>
              <w:t>1</w:t>
            </w:r>
            <w:r>
              <w:rPr>
                <w:rFonts w:hint="eastAsia" w:ascii="仿宋" w:hAnsi="仿宋" w:eastAsia="仿宋" w:cs="仿宋"/>
                <w:bCs/>
                <w:color w:val="000000"/>
                <w:kern w:val="0"/>
                <w:sz w:val="21"/>
                <w:szCs w:val="21"/>
                <w:lang w:bidi="ar"/>
              </w:rPr>
              <w:t>分，最高得</w:t>
            </w:r>
            <w:r>
              <w:rPr>
                <w:rFonts w:hint="eastAsia" w:ascii="仿宋" w:hAnsi="仿宋" w:eastAsia="仿宋" w:cs="仿宋"/>
                <w:bCs/>
                <w:color w:val="000000"/>
                <w:kern w:val="0"/>
                <w:sz w:val="21"/>
                <w:szCs w:val="21"/>
                <w:lang w:val="en-US" w:eastAsia="zh-CN" w:bidi="ar"/>
              </w:rPr>
              <w:t>5</w:t>
            </w:r>
            <w:r>
              <w:rPr>
                <w:rFonts w:hint="eastAsia" w:ascii="仿宋" w:hAnsi="仿宋" w:eastAsia="仿宋" w:cs="仿宋"/>
                <w:bCs/>
                <w:color w:val="000000"/>
                <w:kern w:val="0"/>
                <w:sz w:val="21"/>
                <w:szCs w:val="21"/>
                <w:lang w:bidi="ar"/>
              </w:rPr>
              <w:t>分。</w:t>
            </w:r>
          </w:p>
          <w:p>
            <w:pPr>
              <w:widowControl/>
              <w:tabs>
                <w:tab w:val="left" w:pos="0"/>
              </w:tabs>
              <w:spacing w:line="276" w:lineRule="auto"/>
              <w:jc w:val="left"/>
              <w:rPr>
                <w:rFonts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提供设备明细表（内容包括设备名称、台数和生产日期等）。</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5</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270" w:type="dxa"/>
            <w:vMerge w:val="continue"/>
            <w:vAlign w:val="center"/>
          </w:tcPr>
          <w:p>
            <w:pPr>
              <w:widowControl/>
              <w:tabs>
                <w:tab w:val="left" w:pos="0"/>
              </w:tabs>
              <w:spacing w:line="276" w:lineRule="auto"/>
              <w:jc w:val="center"/>
              <w:rPr>
                <w:rFonts w:ascii="仿宋" w:hAnsi="仿宋" w:eastAsia="仿宋" w:cs="仿宋"/>
                <w:bCs/>
                <w:color w:val="000000"/>
                <w:kern w:val="0"/>
                <w:sz w:val="21"/>
                <w:szCs w:val="21"/>
                <w:lang w:bidi="ar"/>
              </w:rPr>
            </w:pPr>
          </w:p>
        </w:tc>
        <w:tc>
          <w:tcPr>
            <w:tcW w:w="1153" w:type="dxa"/>
            <w:vAlign w:val="center"/>
          </w:tcPr>
          <w:p>
            <w:pPr>
              <w:widowControl/>
              <w:tabs>
                <w:tab w:val="left" w:pos="0"/>
              </w:tabs>
              <w:spacing w:line="276" w:lineRule="auto"/>
              <w:jc w:val="center"/>
              <w:rPr>
                <w:rFonts w:hint="eastAsia" w:ascii="仿宋" w:hAnsi="仿宋" w:eastAsia="仿宋" w:cs="仿宋"/>
                <w:bCs/>
                <w:color w:val="000000"/>
                <w:kern w:val="0"/>
                <w:sz w:val="21"/>
                <w:szCs w:val="21"/>
                <w:lang w:eastAsia="zh-CN" w:bidi="ar"/>
              </w:rPr>
            </w:pPr>
            <w:r>
              <w:rPr>
                <w:rFonts w:hint="eastAsia" w:ascii="仿宋" w:hAnsi="仿宋" w:eastAsia="仿宋" w:cs="仿宋"/>
                <w:bCs/>
                <w:color w:val="000000"/>
                <w:kern w:val="0"/>
                <w:sz w:val="21"/>
                <w:szCs w:val="21"/>
                <w:lang w:eastAsia="zh-CN" w:bidi="ar"/>
              </w:rPr>
              <w:t>*造纸企业生产能力</w:t>
            </w:r>
          </w:p>
        </w:tc>
        <w:tc>
          <w:tcPr>
            <w:tcW w:w="5216" w:type="dxa"/>
            <w:vAlign w:val="center"/>
          </w:tcPr>
          <w:p>
            <w:pPr>
              <w:widowControl/>
              <w:tabs>
                <w:tab w:val="left" w:pos="0"/>
              </w:tabs>
              <w:spacing w:line="276" w:lineRule="auto"/>
              <w:jc w:val="left"/>
              <w:rPr>
                <w:rFonts w:hint="default"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eastAsia="zh-CN" w:bidi="ar"/>
              </w:rPr>
              <w:t>造纸企业年产量</w:t>
            </w:r>
            <w:r>
              <w:rPr>
                <w:rFonts w:hint="eastAsia" w:ascii="仿宋" w:hAnsi="仿宋" w:eastAsia="仿宋" w:cs="仿宋"/>
                <w:bCs/>
                <w:color w:val="000000"/>
                <w:kern w:val="0"/>
                <w:sz w:val="21"/>
                <w:szCs w:val="21"/>
                <w:lang w:val="en-US" w:eastAsia="zh-CN" w:bidi="ar"/>
              </w:rPr>
              <w:t>10万吨以下，0分；10万-15万吨，5分；15-20万吨，10分；20万-25万吨，15分；25万吨以上，20分。最高20分。</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20</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270" w:type="dxa"/>
            <w:vMerge w:val="continue"/>
            <w:vAlign w:val="center"/>
          </w:tcPr>
          <w:p>
            <w:pPr>
              <w:widowControl/>
              <w:tabs>
                <w:tab w:val="left" w:pos="0"/>
              </w:tabs>
              <w:spacing w:line="276" w:lineRule="auto"/>
              <w:jc w:val="center"/>
              <w:rPr>
                <w:rFonts w:ascii="仿宋" w:hAnsi="仿宋" w:eastAsia="仿宋" w:cs="仿宋"/>
                <w:bCs/>
                <w:color w:val="000000"/>
                <w:kern w:val="0"/>
                <w:sz w:val="21"/>
                <w:szCs w:val="21"/>
                <w:lang w:bidi="ar"/>
              </w:rPr>
            </w:pPr>
          </w:p>
        </w:tc>
        <w:tc>
          <w:tcPr>
            <w:tcW w:w="1153" w:type="dxa"/>
            <w:vAlign w:val="center"/>
          </w:tcPr>
          <w:p>
            <w:pPr>
              <w:widowControl/>
              <w:tabs>
                <w:tab w:val="left" w:pos="0"/>
              </w:tabs>
              <w:spacing w:line="276" w:lineRule="auto"/>
              <w:jc w:val="center"/>
              <w:rPr>
                <w:rFonts w:hint="eastAsia" w:ascii="仿宋" w:hAnsi="仿宋" w:eastAsia="仿宋" w:cs="仿宋"/>
                <w:bCs/>
                <w:color w:val="000000"/>
                <w:kern w:val="0"/>
                <w:sz w:val="21"/>
                <w:szCs w:val="21"/>
                <w:lang w:eastAsia="zh-CN" w:bidi="ar"/>
              </w:rPr>
            </w:pPr>
            <w:r>
              <w:rPr>
                <w:rFonts w:hint="eastAsia" w:ascii="仿宋" w:hAnsi="仿宋" w:eastAsia="仿宋" w:cs="仿宋"/>
                <w:bCs/>
                <w:color w:val="000000"/>
                <w:kern w:val="0"/>
                <w:sz w:val="21"/>
                <w:szCs w:val="21"/>
                <w:lang w:eastAsia="zh-CN" w:bidi="ar"/>
              </w:rPr>
              <w:t>经销商</w:t>
            </w:r>
          </w:p>
          <w:p>
            <w:pPr>
              <w:widowControl/>
              <w:tabs>
                <w:tab w:val="left" w:pos="0"/>
              </w:tabs>
              <w:spacing w:line="276" w:lineRule="auto"/>
              <w:jc w:val="center"/>
              <w:rPr>
                <w:rFonts w:hint="eastAsia" w:ascii="仿宋" w:hAnsi="仿宋" w:eastAsia="仿宋" w:cs="仿宋"/>
                <w:bCs/>
                <w:color w:val="000000"/>
                <w:kern w:val="0"/>
                <w:sz w:val="21"/>
                <w:szCs w:val="21"/>
                <w:lang w:eastAsia="zh-CN" w:bidi="ar"/>
              </w:rPr>
            </w:pPr>
            <w:r>
              <w:rPr>
                <w:rFonts w:hint="eastAsia" w:ascii="仿宋" w:hAnsi="仿宋" w:eastAsia="仿宋" w:cs="仿宋"/>
                <w:bCs/>
                <w:color w:val="000000"/>
                <w:kern w:val="0"/>
                <w:sz w:val="21"/>
                <w:szCs w:val="21"/>
                <w:lang w:eastAsia="zh-CN" w:bidi="ar"/>
              </w:rPr>
              <w:t>代理能力</w:t>
            </w:r>
          </w:p>
        </w:tc>
        <w:tc>
          <w:tcPr>
            <w:tcW w:w="5216" w:type="dxa"/>
            <w:vAlign w:val="center"/>
          </w:tcPr>
          <w:p>
            <w:pPr>
              <w:widowControl/>
              <w:tabs>
                <w:tab w:val="left" w:pos="0"/>
              </w:tabs>
              <w:spacing w:line="276" w:lineRule="auto"/>
              <w:jc w:val="left"/>
              <w:rPr>
                <w:rFonts w:hint="default"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eastAsia="zh-CN" w:bidi="ar"/>
              </w:rPr>
              <w:t>经销商年代理纸张</w:t>
            </w:r>
            <w:r>
              <w:rPr>
                <w:rFonts w:hint="eastAsia" w:ascii="仿宋" w:hAnsi="仿宋" w:eastAsia="仿宋" w:cs="仿宋"/>
                <w:bCs/>
                <w:color w:val="000000"/>
                <w:kern w:val="0"/>
                <w:sz w:val="21"/>
                <w:szCs w:val="21"/>
                <w:lang w:val="en-US" w:eastAsia="zh-CN" w:bidi="ar"/>
              </w:rPr>
              <w:t>2万吨以下，0分；2-3万吨，2分；3-5万吨，5分；5万吨以上，10分。最高得10分。</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10</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2423" w:type="dxa"/>
            <w:gridSpan w:val="2"/>
            <w:vAlign w:val="center"/>
          </w:tcPr>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人员保障能力</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val="en-US" w:eastAsia="zh-CN" w:bidi="ar"/>
              </w:rPr>
              <w:t>5</w:t>
            </w:r>
            <w:r>
              <w:rPr>
                <w:rFonts w:hint="eastAsia" w:ascii="仿宋" w:hAnsi="仿宋" w:eastAsia="仿宋" w:cs="仿宋"/>
                <w:bCs/>
                <w:color w:val="000000"/>
                <w:kern w:val="0"/>
                <w:sz w:val="21"/>
                <w:szCs w:val="21"/>
                <w:lang w:bidi="ar"/>
              </w:rPr>
              <w:t xml:space="preserve"> 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根据</w:t>
            </w:r>
            <w:r>
              <w:rPr>
                <w:rFonts w:hint="eastAsia" w:ascii="仿宋" w:hAnsi="仿宋" w:eastAsia="仿宋" w:cs="仿宋"/>
                <w:bCs/>
                <w:color w:val="000000"/>
                <w:kern w:val="0"/>
                <w:sz w:val="21"/>
                <w:szCs w:val="21"/>
                <w:lang w:eastAsia="zh-CN" w:bidi="ar"/>
              </w:rPr>
              <w:t>供应商</w:t>
            </w:r>
            <w:r>
              <w:rPr>
                <w:rFonts w:hint="eastAsia" w:ascii="仿宋" w:hAnsi="仿宋" w:eastAsia="仿宋" w:cs="仿宋"/>
                <w:bCs/>
                <w:color w:val="000000"/>
                <w:kern w:val="0"/>
                <w:sz w:val="21"/>
                <w:szCs w:val="21"/>
                <w:lang w:bidi="ar"/>
              </w:rPr>
              <w:t>管理、</w:t>
            </w:r>
            <w:r>
              <w:rPr>
                <w:rFonts w:hint="eastAsia" w:ascii="仿宋" w:hAnsi="仿宋" w:eastAsia="仿宋" w:cs="仿宋"/>
                <w:bCs/>
                <w:color w:val="000000"/>
                <w:kern w:val="0"/>
                <w:sz w:val="21"/>
                <w:szCs w:val="21"/>
                <w:lang w:eastAsia="zh-CN" w:bidi="ar"/>
              </w:rPr>
              <w:t>生产、</w:t>
            </w:r>
            <w:r>
              <w:rPr>
                <w:rFonts w:hint="eastAsia" w:ascii="仿宋" w:hAnsi="仿宋" w:eastAsia="仿宋" w:cs="仿宋"/>
                <w:bCs/>
                <w:color w:val="000000"/>
                <w:kern w:val="0"/>
                <w:sz w:val="21"/>
                <w:szCs w:val="21"/>
                <w:lang w:bidi="ar"/>
              </w:rPr>
              <w:t xml:space="preserve">服务团队的整体情况进行评价： </w:t>
            </w:r>
            <w:r>
              <w:rPr>
                <w:rFonts w:hint="eastAsia" w:ascii="仿宋" w:hAnsi="仿宋" w:eastAsia="仿宋" w:cs="仿宋"/>
                <w:bCs/>
                <w:color w:val="000000"/>
                <w:kern w:val="0"/>
                <w:sz w:val="21"/>
                <w:szCs w:val="21"/>
                <w:lang w:eastAsia="zh-CN" w:bidi="ar"/>
              </w:rPr>
              <w:t>好</w:t>
            </w:r>
            <w:r>
              <w:rPr>
                <w:rFonts w:hint="eastAsia" w:ascii="仿宋" w:hAnsi="仿宋" w:eastAsia="仿宋" w:cs="仿宋"/>
                <w:bCs/>
                <w:color w:val="000000"/>
                <w:kern w:val="0"/>
                <w:sz w:val="21"/>
                <w:szCs w:val="21"/>
                <w:lang w:val="en-US" w:eastAsia="zh-CN" w:bidi="ar"/>
              </w:rPr>
              <w:t>5分，</w:t>
            </w:r>
            <w:r>
              <w:rPr>
                <w:rFonts w:hint="eastAsia" w:ascii="仿宋" w:hAnsi="仿宋" w:eastAsia="仿宋" w:cs="仿宋"/>
                <w:bCs/>
                <w:color w:val="000000"/>
                <w:kern w:val="0"/>
                <w:sz w:val="21"/>
                <w:szCs w:val="21"/>
                <w:lang w:bidi="ar"/>
              </w:rPr>
              <w:t>较好</w:t>
            </w: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val="en-US" w:eastAsia="zh-CN" w:bidi="ar"/>
              </w:rPr>
              <w:t>4</w:t>
            </w:r>
            <w:r>
              <w:rPr>
                <w:rFonts w:hint="eastAsia" w:ascii="仿宋" w:hAnsi="仿宋" w:eastAsia="仿宋" w:cs="仿宋"/>
                <w:bCs/>
                <w:color w:val="000000"/>
                <w:kern w:val="0"/>
                <w:sz w:val="21"/>
                <w:szCs w:val="21"/>
                <w:lang w:bidi="ar"/>
              </w:rPr>
              <w:t>分，一般1</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val="en-US" w:eastAsia="zh-CN" w:bidi="ar"/>
              </w:rPr>
              <w:t>2</w:t>
            </w:r>
            <w:r>
              <w:rPr>
                <w:rFonts w:hint="eastAsia" w:ascii="仿宋" w:hAnsi="仿宋" w:eastAsia="仿宋" w:cs="仿宋"/>
                <w:bCs/>
                <w:color w:val="000000"/>
                <w:kern w:val="0"/>
                <w:sz w:val="21"/>
                <w:szCs w:val="21"/>
                <w:lang w:bidi="ar"/>
              </w:rPr>
              <w:t>分，较差0分。</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提供人员明细表（内容包括姓名、专业、）以及社保证明。</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5</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70" w:type="dxa"/>
            <w:vMerge w:val="restart"/>
            <w:vAlign w:val="center"/>
          </w:tcPr>
          <w:p>
            <w:pPr>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管理保障</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能力</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（20分）</w:t>
            </w:r>
          </w:p>
        </w:tc>
        <w:tc>
          <w:tcPr>
            <w:tcW w:w="1153" w:type="dxa"/>
            <w:vAlign w:val="center"/>
          </w:tcPr>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流程</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生产管理流程和岗位职责规范：</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完善5</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6分，一般得1</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4分，较差或没有应答，得0</w:t>
            </w:r>
            <w:r>
              <w:rPr>
                <w:rFonts w:hint="eastAsia" w:ascii="仿宋" w:hAnsi="仿宋" w:eastAsia="仿宋" w:cs="仿宋"/>
                <w:bCs/>
                <w:color w:val="000000"/>
                <w:kern w:val="0"/>
                <w:sz w:val="21"/>
                <w:szCs w:val="21"/>
                <w:lang w:eastAsia="zh-CN" w:bidi="ar"/>
              </w:rPr>
              <w:t>分，</w:t>
            </w:r>
            <w:r>
              <w:rPr>
                <w:rFonts w:hint="eastAsia" w:ascii="仿宋" w:hAnsi="仿宋" w:eastAsia="仿宋" w:cs="仿宋"/>
                <w:bCs/>
                <w:color w:val="000000"/>
                <w:kern w:val="0"/>
                <w:sz w:val="21"/>
                <w:szCs w:val="21"/>
                <w:lang w:bidi="ar"/>
              </w:rPr>
              <w:t>提供各生产工序的管理流程、岗位职责或制度文件。</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70" w:type="dxa"/>
            <w:vMerge w:val="continue"/>
            <w:vAlign w:val="center"/>
          </w:tcPr>
          <w:p>
            <w:pPr>
              <w:jc w:val="center"/>
              <w:rPr>
                <w:rFonts w:ascii="仿宋" w:hAnsi="仿宋" w:eastAsia="仿宋" w:cs="仿宋"/>
                <w:bCs/>
                <w:color w:val="000000"/>
                <w:kern w:val="0"/>
                <w:sz w:val="21"/>
                <w:szCs w:val="21"/>
                <w:lang w:bidi="ar"/>
              </w:rPr>
            </w:pPr>
          </w:p>
        </w:tc>
        <w:tc>
          <w:tcPr>
            <w:tcW w:w="1153" w:type="dxa"/>
            <w:vAlign w:val="center"/>
          </w:tcPr>
          <w:p>
            <w:pPr>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质量</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1.质量管理组织架构：</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设置专门质量管理部门的，得2分，设置专门质量管理岗位的，得1分，没有专门管理部门或岗位，由其他人员兼职进行质量管理的，得0分。提供组织结构图、人员构成及职能分工。</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2.质量管理相关制度：</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完善得3</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4分，一般得1</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2分，较差或没有应答得0分。提供制度文件（加盖公章）。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70" w:type="dxa"/>
            <w:vMerge w:val="continue"/>
            <w:vAlign w:val="center"/>
          </w:tcPr>
          <w:p>
            <w:pPr>
              <w:jc w:val="center"/>
              <w:rPr>
                <w:rFonts w:ascii="仿宋" w:hAnsi="仿宋" w:eastAsia="仿宋" w:cs="仿宋"/>
                <w:bCs/>
                <w:color w:val="000000"/>
                <w:kern w:val="0"/>
                <w:sz w:val="21"/>
                <w:szCs w:val="21"/>
                <w:lang w:bidi="ar"/>
              </w:rPr>
            </w:pPr>
          </w:p>
        </w:tc>
        <w:tc>
          <w:tcPr>
            <w:tcW w:w="1153" w:type="dxa"/>
            <w:vAlign w:val="center"/>
          </w:tcPr>
          <w:p>
            <w:pPr>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财务</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财务管理制度：</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完善得2分，一般得1分，较差或没有应答得 0 分。提供制度文件（加盖公章）。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70" w:type="dxa"/>
            <w:vMerge w:val="continue"/>
            <w:vAlign w:val="center"/>
          </w:tcPr>
          <w:p>
            <w:pPr>
              <w:jc w:val="center"/>
              <w:rPr>
                <w:rFonts w:ascii="仿宋" w:hAnsi="仿宋" w:eastAsia="仿宋" w:cs="仿宋"/>
                <w:bCs/>
                <w:color w:val="000000"/>
                <w:kern w:val="0"/>
                <w:sz w:val="21"/>
                <w:szCs w:val="21"/>
                <w:lang w:bidi="ar"/>
              </w:rPr>
            </w:pPr>
          </w:p>
        </w:tc>
        <w:tc>
          <w:tcPr>
            <w:tcW w:w="1153" w:type="dxa"/>
            <w:vAlign w:val="center"/>
          </w:tcPr>
          <w:p>
            <w:pPr>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安全</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安全生产制度、消防设施：</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完善得2分，一般得1分，较差或没有应答得0 分。</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提供制度文件及相关证明材料（加盖公章）。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70" w:type="dxa"/>
            <w:vMerge w:val="continue"/>
            <w:vAlign w:val="center"/>
          </w:tcPr>
          <w:p>
            <w:pPr>
              <w:jc w:val="center"/>
              <w:rPr>
                <w:rFonts w:ascii="仿宋" w:hAnsi="仿宋" w:eastAsia="仿宋" w:cs="仿宋"/>
                <w:bCs/>
                <w:color w:val="000000"/>
                <w:kern w:val="0"/>
                <w:sz w:val="21"/>
                <w:szCs w:val="21"/>
                <w:lang w:bidi="ar"/>
              </w:rPr>
            </w:pPr>
          </w:p>
        </w:tc>
        <w:tc>
          <w:tcPr>
            <w:tcW w:w="1153" w:type="dxa"/>
            <w:vAlign w:val="center"/>
          </w:tcPr>
          <w:p>
            <w:pPr>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保密</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保密管理制度和保密保障措施：</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完善得2分，一般得1分，较差或没有应答得0 分。</w:t>
            </w:r>
          </w:p>
          <w:p>
            <w:pPr>
              <w:widowControl/>
              <w:tabs>
                <w:tab w:val="left" w:pos="0"/>
              </w:tabs>
              <w:spacing w:line="276" w:lineRule="auto"/>
              <w:jc w:val="left"/>
              <w:rPr>
                <w:rFonts w:hint="eastAsia" w:ascii="仿宋" w:hAnsi="仿宋" w:eastAsia="仿宋" w:cs="仿宋"/>
                <w:bCs/>
                <w:color w:val="000000"/>
                <w:kern w:val="0"/>
                <w:sz w:val="21"/>
                <w:szCs w:val="21"/>
                <w:lang w:eastAsia="zh-CN" w:bidi="ar"/>
              </w:rPr>
            </w:pPr>
            <w:r>
              <w:rPr>
                <w:rFonts w:hint="eastAsia" w:ascii="仿宋" w:hAnsi="仿宋" w:eastAsia="仿宋" w:cs="仿宋"/>
                <w:bCs/>
                <w:color w:val="000000"/>
                <w:kern w:val="0"/>
                <w:sz w:val="21"/>
                <w:szCs w:val="21"/>
                <w:lang w:bidi="ar"/>
              </w:rPr>
              <w:t>提供制度文件及相应措施（加盖公章）</w:t>
            </w:r>
            <w:r>
              <w:rPr>
                <w:rFonts w:hint="eastAsia" w:ascii="仿宋" w:hAnsi="仿宋" w:eastAsia="仿宋" w:cs="仿宋"/>
                <w:bCs/>
                <w:color w:val="000000"/>
                <w:kern w:val="0"/>
                <w:sz w:val="21"/>
                <w:szCs w:val="21"/>
                <w:lang w:eastAsia="zh-CN" w:bidi="ar"/>
              </w:rPr>
              <w:t>。</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70" w:type="dxa"/>
            <w:vMerge w:val="continue"/>
            <w:vAlign w:val="center"/>
          </w:tcPr>
          <w:p>
            <w:pPr>
              <w:jc w:val="center"/>
              <w:rPr>
                <w:rFonts w:ascii="仿宋" w:hAnsi="仿宋" w:eastAsia="仿宋" w:cs="仿宋"/>
                <w:bCs/>
                <w:color w:val="000000"/>
                <w:kern w:val="0"/>
                <w:sz w:val="21"/>
                <w:szCs w:val="21"/>
                <w:lang w:bidi="ar"/>
              </w:rPr>
            </w:pPr>
          </w:p>
        </w:tc>
        <w:tc>
          <w:tcPr>
            <w:tcW w:w="1153" w:type="dxa"/>
            <w:vAlign w:val="center"/>
          </w:tcPr>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信息化</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信息化管理水平高，能满足</w:t>
            </w:r>
            <w:r>
              <w:rPr>
                <w:rFonts w:hint="eastAsia" w:ascii="仿宋" w:hAnsi="仿宋" w:eastAsia="仿宋" w:cs="仿宋"/>
                <w:bCs/>
                <w:color w:val="000000"/>
                <w:kern w:val="0"/>
                <w:sz w:val="21"/>
                <w:szCs w:val="21"/>
                <w:lang w:eastAsia="zh-CN" w:bidi="ar"/>
              </w:rPr>
              <w:t>集团</w:t>
            </w:r>
            <w:r>
              <w:rPr>
                <w:rFonts w:hint="eastAsia" w:ascii="仿宋" w:hAnsi="仿宋" w:eastAsia="仿宋" w:cs="仿宋"/>
                <w:bCs/>
                <w:color w:val="000000"/>
                <w:kern w:val="0"/>
                <w:sz w:val="21"/>
                <w:szCs w:val="21"/>
                <w:lang w:bidi="ar"/>
              </w:rPr>
              <w:t>的相关需求 ：</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完善2分，一般1分，较差或没有应答得0分。</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提供制度文件及相关证明材料（加盖公章）。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2423" w:type="dxa"/>
            <w:gridSpan w:val="2"/>
            <w:vAlign w:val="center"/>
          </w:tcPr>
          <w:p>
            <w:pPr>
              <w:jc w:val="center"/>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总体服务承诺方案</w:t>
            </w:r>
          </w:p>
          <w:p>
            <w:pPr>
              <w:jc w:val="center"/>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w:t>
            </w:r>
            <w:r>
              <w:rPr>
                <w:rFonts w:hint="eastAsia" w:ascii="仿宋" w:hAnsi="仿宋" w:eastAsia="仿宋" w:cs="仿宋"/>
                <w:bCs/>
                <w:color w:val="000000"/>
                <w:kern w:val="0"/>
                <w:sz w:val="21"/>
                <w:szCs w:val="21"/>
                <w:highlight w:val="none"/>
                <w:lang w:val="en-US" w:eastAsia="zh-CN" w:bidi="ar"/>
              </w:rPr>
              <w:t>30</w:t>
            </w:r>
            <w:r>
              <w:rPr>
                <w:rFonts w:hint="eastAsia" w:ascii="仿宋" w:hAnsi="仿宋" w:eastAsia="仿宋" w:cs="仿宋"/>
                <w:bCs/>
                <w:color w:val="000000"/>
                <w:kern w:val="0"/>
                <w:sz w:val="21"/>
                <w:szCs w:val="21"/>
                <w:highlight w:val="none"/>
                <w:lang w:bidi="ar"/>
              </w:rPr>
              <w:t>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包括但不限于：质量承诺、周期保障、售后服务等。完善得</w:t>
            </w:r>
            <w:r>
              <w:rPr>
                <w:rFonts w:hint="eastAsia" w:ascii="仿宋" w:hAnsi="仿宋" w:eastAsia="仿宋" w:cs="仿宋"/>
                <w:bCs/>
                <w:color w:val="000000"/>
                <w:kern w:val="0"/>
                <w:sz w:val="21"/>
                <w:szCs w:val="21"/>
                <w:highlight w:val="none"/>
                <w:lang w:val="en-US" w:eastAsia="zh-CN" w:bidi="ar"/>
              </w:rPr>
              <w:t>23</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highlight w:val="none"/>
                <w:lang w:val="en-US" w:eastAsia="zh-CN" w:bidi="ar"/>
              </w:rPr>
              <w:t>3</w:t>
            </w:r>
            <w:r>
              <w:rPr>
                <w:rFonts w:hint="eastAsia" w:ascii="仿宋" w:hAnsi="仿宋" w:eastAsia="仿宋" w:cs="仿宋"/>
                <w:bCs/>
                <w:color w:val="000000"/>
                <w:kern w:val="0"/>
                <w:sz w:val="21"/>
                <w:szCs w:val="21"/>
                <w:highlight w:val="none"/>
                <w:lang w:bidi="ar"/>
              </w:rPr>
              <w:t>0分，较完善得</w:t>
            </w:r>
            <w:r>
              <w:rPr>
                <w:rFonts w:hint="eastAsia" w:ascii="仿宋" w:hAnsi="仿宋" w:eastAsia="仿宋" w:cs="仿宋"/>
                <w:bCs/>
                <w:color w:val="000000"/>
                <w:kern w:val="0"/>
                <w:sz w:val="21"/>
                <w:szCs w:val="21"/>
                <w:highlight w:val="none"/>
                <w:lang w:val="en-US" w:eastAsia="zh-CN" w:bidi="ar"/>
              </w:rPr>
              <w:t>16</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highlight w:val="none"/>
                <w:lang w:val="en-US" w:eastAsia="zh-CN" w:bidi="ar"/>
              </w:rPr>
              <w:t>23</w:t>
            </w:r>
            <w:r>
              <w:rPr>
                <w:rFonts w:hint="eastAsia" w:ascii="仿宋" w:hAnsi="仿宋" w:eastAsia="仿宋" w:cs="仿宋"/>
                <w:bCs/>
                <w:color w:val="000000"/>
                <w:kern w:val="0"/>
                <w:sz w:val="21"/>
                <w:szCs w:val="21"/>
                <w:highlight w:val="none"/>
                <w:lang w:bidi="ar"/>
              </w:rPr>
              <w:t xml:space="preserve">分，一般得 </w:t>
            </w:r>
            <w:r>
              <w:rPr>
                <w:rFonts w:hint="eastAsia" w:ascii="仿宋" w:hAnsi="仿宋" w:eastAsia="仿宋" w:cs="仿宋"/>
                <w:bCs/>
                <w:color w:val="000000"/>
                <w:kern w:val="0"/>
                <w:sz w:val="21"/>
                <w:szCs w:val="21"/>
                <w:highlight w:val="none"/>
                <w:lang w:val="en-US" w:eastAsia="zh-CN" w:bidi="ar"/>
              </w:rPr>
              <w:t>7</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highlight w:val="none"/>
                <w:lang w:bidi="ar"/>
              </w:rPr>
              <w:t>1</w:t>
            </w:r>
            <w:r>
              <w:rPr>
                <w:rFonts w:hint="eastAsia" w:ascii="仿宋" w:hAnsi="仿宋" w:eastAsia="仿宋" w:cs="仿宋"/>
                <w:bCs/>
                <w:color w:val="000000"/>
                <w:kern w:val="0"/>
                <w:sz w:val="21"/>
                <w:szCs w:val="21"/>
                <w:highlight w:val="none"/>
                <w:lang w:val="en-US" w:eastAsia="zh-CN" w:bidi="ar"/>
              </w:rPr>
              <w:t>6</w:t>
            </w:r>
            <w:r>
              <w:rPr>
                <w:rFonts w:hint="eastAsia" w:ascii="仿宋" w:hAnsi="仿宋" w:eastAsia="仿宋" w:cs="仿宋"/>
                <w:bCs/>
                <w:color w:val="000000"/>
                <w:kern w:val="0"/>
                <w:sz w:val="21"/>
                <w:szCs w:val="21"/>
                <w:highlight w:val="none"/>
                <w:lang w:bidi="ar"/>
              </w:rPr>
              <w:t>分，较差或没有应答得0</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highlight w:val="none"/>
                <w:lang w:val="en-US" w:eastAsia="zh-CN" w:bidi="ar"/>
              </w:rPr>
              <w:t>7</w:t>
            </w:r>
            <w:r>
              <w:rPr>
                <w:rFonts w:hint="eastAsia" w:ascii="仿宋" w:hAnsi="仿宋" w:eastAsia="仿宋" w:cs="仿宋"/>
                <w:bCs/>
                <w:color w:val="000000"/>
                <w:kern w:val="0"/>
                <w:sz w:val="21"/>
                <w:szCs w:val="21"/>
                <w:highlight w:val="none"/>
                <w:lang w:bidi="ar"/>
              </w:rPr>
              <w:t>分。</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bidi="ar"/>
              </w:rPr>
              <w:t>0分</w:t>
            </w:r>
          </w:p>
        </w:tc>
      </w:tr>
    </w:tbl>
    <w:p>
      <w:pPr>
        <w:widowControl/>
        <w:tabs>
          <w:tab w:val="left" w:pos="0"/>
        </w:tabs>
        <w:spacing w:line="360" w:lineRule="auto"/>
        <w:jc w:val="left"/>
        <w:rPr>
          <w:rFonts w:hint="eastAsia" w:ascii="仿宋" w:hAnsi="仿宋" w:eastAsia="仿宋" w:cs="仿宋"/>
          <w:b/>
          <w:bCs w:val="0"/>
          <w:color w:val="000000"/>
          <w:kern w:val="0"/>
          <w:sz w:val="32"/>
          <w:szCs w:val="32"/>
          <w:lang w:eastAsia="zh-CN" w:bidi="ar"/>
        </w:rPr>
      </w:pPr>
      <w:r>
        <w:rPr>
          <w:rFonts w:hint="eastAsia" w:ascii="仿宋" w:hAnsi="仿宋" w:eastAsia="仿宋" w:cs="仿宋"/>
          <w:bCs/>
          <w:color w:val="000000"/>
          <w:kern w:val="0"/>
          <w:sz w:val="24"/>
          <w:lang w:val="en-US" w:eastAsia="zh-CN" w:bidi="ar"/>
        </w:rPr>
        <w:t xml:space="preserve"> </w:t>
      </w:r>
      <w:r>
        <w:rPr>
          <w:rFonts w:hint="eastAsia" w:ascii="仿宋" w:hAnsi="仿宋" w:eastAsia="仿宋" w:cs="仿宋"/>
          <w:bCs/>
          <w:color w:val="000000"/>
          <w:kern w:val="0"/>
          <w:sz w:val="28"/>
          <w:szCs w:val="28"/>
          <w:lang w:eastAsia="zh-CN" w:bidi="ar"/>
        </w:rPr>
        <w:t>“</w:t>
      </w:r>
      <w:r>
        <w:rPr>
          <w:rFonts w:hint="eastAsia" w:ascii="仿宋" w:hAnsi="仿宋" w:eastAsia="仿宋" w:cs="仿宋"/>
          <w:bCs/>
          <w:color w:val="000000"/>
          <w:kern w:val="0"/>
          <w:sz w:val="28"/>
          <w:szCs w:val="28"/>
          <w:lang w:bidi="ar"/>
        </w:rPr>
        <w:t>*</w:t>
      </w:r>
      <w:r>
        <w:rPr>
          <w:rFonts w:hint="eastAsia" w:ascii="仿宋" w:hAnsi="仿宋" w:eastAsia="仿宋" w:cs="仿宋"/>
          <w:bCs/>
          <w:color w:val="000000"/>
          <w:kern w:val="0"/>
          <w:sz w:val="28"/>
          <w:szCs w:val="28"/>
          <w:lang w:eastAsia="zh-CN" w:bidi="ar"/>
        </w:rPr>
        <w:t>”不作为纸张经销商必须提供的材料</w:t>
      </w:r>
      <w:r>
        <w:rPr>
          <w:rFonts w:hint="eastAsia" w:ascii="仿宋" w:hAnsi="仿宋" w:eastAsia="仿宋" w:cs="仿宋"/>
          <w:bCs/>
          <w:color w:val="000000"/>
          <w:kern w:val="0"/>
          <w:sz w:val="28"/>
          <w:szCs w:val="28"/>
          <w:lang w:val="en-US" w:eastAsia="zh-CN" w:bidi="ar"/>
        </w:rPr>
        <w:t xml:space="preserve"> </w:t>
      </w:r>
      <w:r>
        <w:rPr>
          <w:rFonts w:hint="eastAsia" w:ascii="仿宋" w:hAnsi="仿宋" w:eastAsia="仿宋" w:cs="仿宋"/>
          <w:bCs/>
          <w:color w:val="000000"/>
          <w:kern w:val="0"/>
          <w:sz w:val="28"/>
          <w:szCs w:val="28"/>
          <w:lang w:eastAsia="zh-CN" w:bidi="ar"/>
        </w:rPr>
        <w:t>，其辅助设备和代理能力按实际情况提供。</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（四）</w:t>
      </w:r>
      <w:r>
        <w:rPr>
          <w:rFonts w:hint="eastAsia" w:ascii="仿宋" w:hAnsi="仿宋" w:eastAsia="仿宋" w:cs="仿宋"/>
          <w:b/>
          <w:bCs w:val="0"/>
          <w:color w:val="000000"/>
          <w:kern w:val="0"/>
          <w:sz w:val="32"/>
          <w:szCs w:val="32"/>
          <w:lang w:bidi="ar"/>
        </w:rPr>
        <w:t>评</w:t>
      </w:r>
      <w:r>
        <w:rPr>
          <w:rFonts w:hint="eastAsia" w:ascii="仿宋" w:hAnsi="仿宋" w:eastAsia="仿宋" w:cs="仿宋"/>
          <w:b/>
          <w:bCs w:val="0"/>
          <w:color w:val="000000"/>
          <w:kern w:val="0"/>
          <w:sz w:val="32"/>
          <w:szCs w:val="32"/>
          <w:lang w:eastAsia="zh-CN" w:bidi="ar"/>
        </w:rPr>
        <w:t>审</w:t>
      </w:r>
      <w:r>
        <w:rPr>
          <w:rFonts w:hint="eastAsia" w:ascii="仿宋" w:hAnsi="仿宋" w:eastAsia="仿宋" w:cs="仿宋"/>
          <w:b/>
          <w:bCs w:val="0"/>
          <w:color w:val="000000"/>
          <w:kern w:val="0"/>
          <w:sz w:val="32"/>
          <w:szCs w:val="32"/>
          <w:lang w:bidi="ar"/>
        </w:rPr>
        <w:t>原则</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highlight w:val="none"/>
          <w:lang w:bidi="ar"/>
        </w:rPr>
      </w:pPr>
      <w:r>
        <w:rPr>
          <w:rFonts w:hint="eastAsia" w:ascii="仿宋" w:hAnsi="仿宋" w:eastAsia="仿宋" w:cs="仿宋"/>
          <w:bCs/>
          <w:color w:val="000000"/>
          <w:kern w:val="0"/>
          <w:sz w:val="32"/>
          <w:szCs w:val="32"/>
          <w:lang w:val="en-US" w:eastAsia="zh-CN" w:bidi="ar"/>
        </w:rPr>
        <w:t>1.</w:t>
      </w:r>
      <w:r>
        <w:rPr>
          <w:rFonts w:ascii="仿宋" w:hAnsi="仿宋" w:eastAsia="仿宋" w:cs="仿宋"/>
          <w:bCs/>
          <w:color w:val="000000"/>
          <w:kern w:val="0"/>
          <w:sz w:val="32"/>
          <w:szCs w:val="32"/>
          <w:lang w:bidi="ar"/>
        </w:rPr>
        <w:t>评</w:t>
      </w:r>
      <w:r>
        <w:rPr>
          <w:rFonts w:hint="eastAsia" w:ascii="仿宋" w:hAnsi="仿宋" w:eastAsia="仿宋" w:cs="仿宋"/>
          <w:bCs/>
          <w:color w:val="000000"/>
          <w:kern w:val="0"/>
          <w:sz w:val="32"/>
          <w:szCs w:val="32"/>
          <w:lang w:eastAsia="zh-CN" w:bidi="ar"/>
        </w:rPr>
        <w:t>审</w:t>
      </w:r>
      <w:r>
        <w:rPr>
          <w:rFonts w:ascii="仿宋" w:hAnsi="仿宋" w:eastAsia="仿宋" w:cs="仿宋"/>
          <w:bCs/>
          <w:color w:val="000000"/>
          <w:kern w:val="0"/>
          <w:sz w:val="32"/>
          <w:szCs w:val="32"/>
          <w:lang w:bidi="ar"/>
        </w:rPr>
        <w:t>委员会每位成员根据上述评分标准，独立对每个有效</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的</w:t>
      </w:r>
      <w:r>
        <w:rPr>
          <w:rFonts w:hint="eastAsia" w:ascii="仿宋" w:hAnsi="仿宋" w:eastAsia="仿宋" w:cs="仿宋"/>
          <w:bCs/>
          <w:color w:val="000000"/>
          <w:kern w:val="0"/>
          <w:sz w:val="32"/>
          <w:szCs w:val="32"/>
          <w:lang w:eastAsia="zh-CN" w:bidi="ar"/>
        </w:rPr>
        <w:t>资质</w:t>
      </w:r>
      <w:r>
        <w:rPr>
          <w:rFonts w:ascii="仿宋" w:hAnsi="仿宋" w:eastAsia="仿宋" w:cs="仿宋"/>
          <w:bCs/>
          <w:color w:val="000000"/>
          <w:kern w:val="0"/>
          <w:sz w:val="32"/>
          <w:szCs w:val="32"/>
          <w:lang w:bidi="ar"/>
        </w:rPr>
        <w:t>文件进行评价、打分，</w:t>
      </w:r>
      <w:r>
        <w:rPr>
          <w:rFonts w:hint="eastAsia" w:ascii="仿宋" w:hAnsi="仿宋" w:eastAsia="仿宋" w:cs="仿宋"/>
          <w:bCs/>
          <w:color w:val="000000"/>
          <w:kern w:val="0"/>
          <w:sz w:val="32"/>
          <w:szCs w:val="32"/>
          <w:lang w:eastAsia="zh-CN" w:bidi="ar"/>
        </w:rPr>
        <w:t>造纸企业</w:t>
      </w:r>
      <w:r>
        <w:rPr>
          <w:rFonts w:ascii="仿宋" w:hAnsi="仿宋" w:eastAsia="仿宋" w:cs="仿宋"/>
          <w:bCs/>
          <w:color w:val="000000"/>
          <w:kern w:val="0"/>
          <w:sz w:val="32"/>
          <w:szCs w:val="32"/>
          <w:lang w:bidi="ar"/>
        </w:rPr>
        <w:t>总分100分；</w:t>
      </w:r>
      <w:r>
        <w:rPr>
          <w:rFonts w:hint="eastAsia" w:ascii="仿宋" w:hAnsi="仿宋" w:eastAsia="仿宋" w:cs="仿宋"/>
          <w:bCs/>
          <w:color w:val="000000"/>
          <w:kern w:val="0"/>
          <w:sz w:val="32"/>
          <w:szCs w:val="32"/>
          <w:lang w:eastAsia="zh-CN" w:bidi="ar"/>
        </w:rPr>
        <w:t>纸张经销商总分</w:t>
      </w:r>
      <w:r>
        <w:rPr>
          <w:rFonts w:hint="eastAsia" w:ascii="仿宋" w:hAnsi="仿宋" w:eastAsia="仿宋" w:cs="仿宋"/>
          <w:bCs/>
          <w:color w:val="000000"/>
          <w:kern w:val="0"/>
          <w:sz w:val="32"/>
          <w:szCs w:val="32"/>
          <w:lang w:val="en-US" w:eastAsia="zh-CN" w:bidi="ar"/>
        </w:rPr>
        <w:t>85分（其中设备保障生产能力一项满分15分）。</w:t>
      </w:r>
      <w:r>
        <w:rPr>
          <w:rFonts w:ascii="仿宋" w:hAnsi="仿宋" w:eastAsia="仿宋" w:cs="仿宋"/>
          <w:bCs/>
          <w:color w:val="000000"/>
          <w:kern w:val="0"/>
          <w:sz w:val="32"/>
          <w:szCs w:val="32"/>
          <w:lang w:bidi="ar"/>
        </w:rPr>
        <w:t>汇总每个</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的得分，计算得分平均值，</w:t>
      </w:r>
      <w:r>
        <w:rPr>
          <w:rFonts w:ascii="仿宋" w:hAnsi="仿宋" w:eastAsia="仿宋" w:cs="仿宋"/>
          <w:bCs/>
          <w:color w:val="000000"/>
          <w:kern w:val="0"/>
          <w:sz w:val="32"/>
          <w:szCs w:val="32"/>
          <w:highlight w:val="none"/>
          <w:lang w:bidi="ar"/>
        </w:rPr>
        <w:t>以平均值由高到低进行排序，当多家</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highlight w:val="none"/>
          <w:lang w:bidi="ar"/>
        </w:rPr>
        <w:t>得分相同时，以服务承诺方案评分高的优先为原则</w:t>
      </w:r>
      <w:r>
        <w:rPr>
          <w:rFonts w:hint="eastAsia" w:ascii="仿宋" w:hAnsi="仿宋" w:eastAsia="仿宋" w:cs="仿宋"/>
          <w:bCs/>
          <w:color w:val="000000"/>
          <w:kern w:val="0"/>
          <w:sz w:val="32"/>
          <w:szCs w:val="32"/>
          <w:highlight w:val="none"/>
          <w:lang w:eastAsia="zh-CN" w:bidi="ar"/>
        </w:rPr>
        <w:t>，服务承诺方案评分相同时，以设备保障生产能力评分高的优先为原则，</w:t>
      </w:r>
      <w:r>
        <w:rPr>
          <w:rFonts w:ascii="仿宋" w:hAnsi="仿宋" w:eastAsia="仿宋" w:cs="仿宋"/>
          <w:bCs/>
          <w:color w:val="000000"/>
          <w:kern w:val="0"/>
          <w:sz w:val="32"/>
          <w:szCs w:val="32"/>
          <w:highlight w:val="none"/>
          <w:lang w:bidi="ar"/>
        </w:rPr>
        <w:t>分值计算保留小数点后两位，第三位四舍五入。</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2.</w:t>
      </w:r>
      <w:r>
        <w:rPr>
          <w:rFonts w:ascii="仿宋" w:hAnsi="仿宋" w:eastAsia="仿宋" w:cs="仿宋"/>
          <w:bCs/>
          <w:color w:val="000000"/>
          <w:kern w:val="0"/>
          <w:sz w:val="32"/>
          <w:szCs w:val="32"/>
          <w:lang w:bidi="ar"/>
        </w:rPr>
        <w:t>评</w:t>
      </w:r>
      <w:r>
        <w:rPr>
          <w:rFonts w:hint="eastAsia" w:ascii="仿宋" w:hAnsi="仿宋" w:eastAsia="仿宋" w:cs="仿宋"/>
          <w:bCs/>
          <w:color w:val="000000"/>
          <w:kern w:val="0"/>
          <w:sz w:val="32"/>
          <w:szCs w:val="32"/>
          <w:lang w:eastAsia="zh-CN" w:bidi="ar"/>
        </w:rPr>
        <w:t>审</w:t>
      </w:r>
      <w:r>
        <w:rPr>
          <w:rFonts w:ascii="仿宋" w:hAnsi="仿宋" w:eastAsia="仿宋" w:cs="仿宋"/>
          <w:bCs/>
          <w:color w:val="000000"/>
          <w:kern w:val="0"/>
          <w:sz w:val="32"/>
          <w:szCs w:val="32"/>
          <w:lang w:bidi="ar"/>
        </w:rPr>
        <w:t>委员会按照上述评</w:t>
      </w:r>
      <w:r>
        <w:rPr>
          <w:rFonts w:hint="eastAsia" w:ascii="仿宋" w:hAnsi="仿宋" w:eastAsia="仿宋" w:cs="仿宋"/>
          <w:bCs/>
          <w:color w:val="000000"/>
          <w:kern w:val="0"/>
          <w:sz w:val="32"/>
          <w:szCs w:val="32"/>
          <w:lang w:eastAsia="zh-CN" w:bidi="ar"/>
        </w:rPr>
        <w:t>审</w:t>
      </w:r>
      <w:r>
        <w:rPr>
          <w:rFonts w:ascii="仿宋" w:hAnsi="仿宋" w:eastAsia="仿宋" w:cs="仿宋"/>
          <w:bCs/>
          <w:color w:val="000000"/>
          <w:kern w:val="0"/>
          <w:sz w:val="32"/>
          <w:szCs w:val="32"/>
          <w:lang w:bidi="ar"/>
        </w:rPr>
        <w:t>原则和评</w:t>
      </w:r>
      <w:r>
        <w:rPr>
          <w:rFonts w:hint="eastAsia" w:ascii="仿宋" w:hAnsi="仿宋" w:eastAsia="仿宋" w:cs="仿宋"/>
          <w:bCs/>
          <w:color w:val="000000"/>
          <w:kern w:val="0"/>
          <w:sz w:val="32"/>
          <w:szCs w:val="32"/>
          <w:lang w:eastAsia="zh-CN" w:bidi="ar"/>
        </w:rPr>
        <w:t>审</w:t>
      </w:r>
      <w:r>
        <w:rPr>
          <w:rFonts w:ascii="仿宋" w:hAnsi="仿宋" w:eastAsia="仿宋" w:cs="仿宋"/>
          <w:bCs/>
          <w:color w:val="000000"/>
          <w:kern w:val="0"/>
          <w:sz w:val="32"/>
          <w:szCs w:val="32"/>
          <w:lang w:bidi="ar"/>
        </w:rPr>
        <w:t>方法提出书面评</w:t>
      </w:r>
      <w:r>
        <w:rPr>
          <w:rFonts w:hint="eastAsia" w:ascii="仿宋" w:hAnsi="仿宋" w:eastAsia="仿宋" w:cs="仿宋"/>
          <w:bCs/>
          <w:color w:val="000000"/>
          <w:kern w:val="0"/>
          <w:sz w:val="32"/>
          <w:szCs w:val="32"/>
          <w:lang w:eastAsia="zh-CN" w:bidi="ar"/>
        </w:rPr>
        <w:t>审</w:t>
      </w:r>
      <w:r>
        <w:rPr>
          <w:rFonts w:ascii="仿宋" w:hAnsi="仿宋" w:eastAsia="仿宋" w:cs="仿宋"/>
          <w:bCs/>
          <w:color w:val="000000"/>
          <w:kern w:val="0"/>
          <w:sz w:val="32"/>
          <w:szCs w:val="32"/>
          <w:lang w:bidi="ar"/>
        </w:rPr>
        <w:t>结论</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ascii="仿宋" w:hAnsi="仿宋" w:eastAsia="仿宋" w:cs="仿宋"/>
          <w:bCs/>
          <w:color w:val="000000"/>
          <w:kern w:val="0"/>
          <w:sz w:val="32"/>
          <w:szCs w:val="32"/>
          <w:lang w:bidi="ar"/>
        </w:rPr>
        <w:t>在评</w:t>
      </w:r>
      <w:r>
        <w:rPr>
          <w:rFonts w:hint="eastAsia" w:ascii="仿宋" w:hAnsi="仿宋" w:eastAsia="仿宋" w:cs="仿宋"/>
          <w:bCs/>
          <w:color w:val="000000"/>
          <w:kern w:val="0"/>
          <w:sz w:val="32"/>
          <w:szCs w:val="32"/>
          <w:lang w:eastAsia="zh-CN" w:bidi="ar"/>
        </w:rPr>
        <w:t>审</w:t>
      </w:r>
      <w:r>
        <w:rPr>
          <w:rFonts w:ascii="仿宋" w:hAnsi="仿宋" w:eastAsia="仿宋" w:cs="仿宋"/>
          <w:bCs/>
          <w:color w:val="000000"/>
          <w:kern w:val="0"/>
          <w:sz w:val="32"/>
          <w:szCs w:val="32"/>
          <w:lang w:bidi="ar"/>
        </w:rPr>
        <w:t>期间，</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企图影响评</w:t>
      </w:r>
      <w:r>
        <w:rPr>
          <w:rFonts w:hint="eastAsia" w:ascii="仿宋" w:hAnsi="仿宋" w:eastAsia="仿宋" w:cs="仿宋"/>
          <w:bCs/>
          <w:color w:val="000000"/>
          <w:kern w:val="0"/>
          <w:sz w:val="32"/>
          <w:szCs w:val="32"/>
          <w:lang w:eastAsia="zh-CN" w:bidi="ar"/>
        </w:rPr>
        <w:t>审</w:t>
      </w:r>
      <w:r>
        <w:rPr>
          <w:rFonts w:ascii="仿宋" w:hAnsi="仿宋" w:eastAsia="仿宋" w:cs="仿宋"/>
          <w:bCs/>
          <w:color w:val="000000"/>
          <w:kern w:val="0"/>
          <w:sz w:val="32"/>
          <w:szCs w:val="32"/>
          <w:lang w:bidi="ar"/>
        </w:rPr>
        <w:t>的任何活动，将导致</w:t>
      </w:r>
      <w:r>
        <w:rPr>
          <w:rFonts w:hint="eastAsia" w:ascii="仿宋" w:hAnsi="仿宋" w:eastAsia="仿宋" w:cs="仿宋"/>
          <w:bCs/>
          <w:color w:val="000000"/>
          <w:kern w:val="0"/>
          <w:sz w:val="32"/>
          <w:szCs w:val="32"/>
          <w:lang w:eastAsia="zh-CN" w:bidi="ar"/>
        </w:rPr>
        <w:t>入围</w:t>
      </w:r>
      <w:r>
        <w:rPr>
          <w:rFonts w:ascii="仿宋" w:hAnsi="仿宋" w:eastAsia="仿宋" w:cs="仿宋"/>
          <w:bCs/>
          <w:color w:val="000000"/>
          <w:kern w:val="0"/>
          <w:sz w:val="32"/>
          <w:szCs w:val="32"/>
          <w:lang w:bidi="ar"/>
        </w:rPr>
        <w:t>被拒绝，并承担相应的法律责任。</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4.评审</w:t>
      </w:r>
      <w:r>
        <w:rPr>
          <w:rFonts w:ascii="仿宋" w:hAnsi="仿宋" w:eastAsia="仿宋" w:cs="仿宋"/>
          <w:bCs/>
          <w:color w:val="000000"/>
          <w:kern w:val="0"/>
          <w:sz w:val="32"/>
          <w:szCs w:val="32"/>
          <w:lang w:bidi="ar"/>
        </w:rPr>
        <w:t>结果公示期为3日。</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eastAsia="zh-CN" w:bidi="ar"/>
        </w:rPr>
        <w:t>六、公布入围结果</w:t>
      </w:r>
      <w:r>
        <w:rPr>
          <w:rFonts w:ascii="仿宋" w:hAnsi="仿宋" w:eastAsia="仿宋" w:cs="仿宋"/>
          <w:b/>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入围供应商确定后，</w:t>
      </w:r>
      <w:r>
        <w:rPr>
          <w:rFonts w:hint="eastAsia" w:ascii="仿宋" w:hAnsi="仿宋" w:eastAsia="仿宋" w:cs="仿宋"/>
          <w:bCs/>
          <w:color w:val="000000"/>
          <w:kern w:val="0"/>
          <w:sz w:val="32"/>
          <w:szCs w:val="32"/>
          <w:lang w:bidi="ar"/>
        </w:rPr>
        <w:t>集团在官网上</w:t>
      </w:r>
      <w:r>
        <w:rPr>
          <w:rFonts w:ascii="仿宋" w:hAnsi="仿宋" w:eastAsia="仿宋" w:cs="仿宋"/>
          <w:bCs/>
          <w:color w:val="000000"/>
          <w:kern w:val="0"/>
          <w:sz w:val="32"/>
          <w:szCs w:val="32"/>
          <w:lang w:bidi="ar"/>
        </w:rPr>
        <w:t>发布</w:t>
      </w:r>
      <w:r>
        <w:rPr>
          <w:rFonts w:hint="eastAsia" w:ascii="仿宋" w:hAnsi="仿宋" w:eastAsia="仿宋" w:cs="仿宋"/>
          <w:bCs/>
          <w:color w:val="000000"/>
          <w:kern w:val="0"/>
          <w:sz w:val="32"/>
          <w:szCs w:val="32"/>
          <w:lang w:eastAsia="zh-CN" w:bidi="ar"/>
        </w:rPr>
        <w:t>入围</w:t>
      </w:r>
      <w:r>
        <w:rPr>
          <w:rFonts w:ascii="仿宋" w:hAnsi="仿宋" w:eastAsia="仿宋" w:cs="仿宋"/>
          <w:bCs/>
          <w:color w:val="000000"/>
          <w:kern w:val="0"/>
          <w:sz w:val="32"/>
          <w:szCs w:val="32"/>
          <w:lang w:bidi="ar"/>
        </w:rPr>
        <w:t>结果公告，并以书面形式通知所</w:t>
      </w:r>
      <w:r>
        <w:rPr>
          <w:rFonts w:hint="eastAsia" w:ascii="仿宋" w:hAnsi="仿宋" w:eastAsia="仿宋" w:cs="仿宋"/>
          <w:bCs/>
          <w:color w:val="000000"/>
          <w:kern w:val="0"/>
          <w:sz w:val="32"/>
          <w:szCs w:val="32"/>
          <w:lang w:eastAsia="zh-CN" w:bidi="ar"/>
        </w:rPr>
        <w:t>有入围供应商，入围有效期为两年</w:t>
      </w:r>
      <w:r>
        <w:rPr>
          <w:rFonts w:ascii="仿宋" w:hAnsi="仿宋" w:eastAsia="仿宋" w:cs="仿宋"/>
          <w:bCs/>
          <w:color w:val="000000"/>
          <w:kern w:val="0"/>
          <w:sz w:val="32"/>
          <w:szCs w:val="32"/>
          <w:lang w:bidi="ar"/>
        </w:rPr>
        <w:t>。</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对</w:t>
      </w:r>
      <w:r>
        <w:rPr>
          <w:rFonts w:hint="eastAsia" w:ascii="仿宋" w:hAnsi="仿宋" w:eastAsia="仿宋" w:cs="仿宋"/>
          <w:bCs/>
          <w:color w:val="000000"/>
          <w:kern w:val="0"/>
          <w:sz w:val="32"/>
          <w:szCs w:val="32"/>
          <w:lang w:eastAsia="zh-CN" w:bidi="ar"/>
        </w:rPr>
        <w:t>入围</w:t>
      </w:r>
      <w:r>
        <w:rPr>
          <w:rFonts w:ascii="仿宋" w:hAnsi="仿宋" w:eastAsia="仿宋" w:cs="仿宋"/>
          <w:bCs/>
          <w:color w:val="000000"/>
          <w:kern w:val="0"/>
          <w:sz w:val="32"/>
          <w:szCs w:val="32"/>
          <w:lang w:bidi="ar"/>
        </w:rPr>
        <w:t>结果如有疑问，可以书面形式与</w:t>
      </w:r>
      <w:r>
        <w:rPr>
          <w:rFonts w:hint="eastAsia" w:ascii="仿宋" w:hAnsi="仿宋" w:eastAsia="仿宋" w:cs="仿宋"/>
          <w:bCs/>
          <w:color w:val="000000"/>
          <w:kern w:val="0"/>
          <w:sz w:val="32"/>
          <w:szCs w:val="32"/>
          <w:lang w:bidi="ar"/>
        </w:rPr>
        <w:t>集团</w:t>
      </w:r>
      <w:r>
        <w:rPr>
          <w:rFonts w:ascii="仿宋" w:hAnsi="仿宋" w:eastAsia="仿宋" w:cs="仿宋"/>
          <w:bCs/>
          <w:color w:val="000000"/>
          <w:kern w:val="0"/>
          <w:sz w:val="32"/>
          <w:szCs w:val="32"/>
          <w:lang w:bidi="ar"/>
        </w:rPr>
        <w:t>联系。</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44"/>
          <w:szCs w:val="44"/>
          <w:lang w:bidi="ar"/>
        </w:rPr>
      </w:pPr>
    </w:p>
    <w:p>
      <w:pPr>
        <w:widowControl/>
        <w:tabs>
          <w:tab w:val="left" w:pos="0"/>
        </w:tabs>
        <w:spacing w:line="360" w:lineRule="auto"/>
        <w:jc w:val="center"/>
        <w:rPr>
          <w:rFonts w:ascii="仿宋" w:hAnsi="仿宋" w:eastAsia="仿宋" w:cs="仿宋"/>
          <w:b/>
          <w:color w:val="000000"/>
          <w:kern w:val="0"/>
          <w:sz w:val="44"/>
          <w:szCs w:val="44"/>
          <w:lang w:bidi="ar"/>
        </w:rPr>
      </w:pPr>
    </w:p>
    <w:p>
      <w:pPr>
        <w:widowControl/>
        <w:tabs>
          <w:tab w:val="left" w:pos="0"/>
        </w:tabs>
        <w:spacing w:line="360" w:lineRule="auto"/>
        <w:jc w:val="center"/>
        <w:rPr>
          <w:rFonts w:ascii="仿宋" w:hAnsi="仿宋" w:eastAsia="仿宋" w:cs="仿宋"/>
          <w:b/>
          <w:color w:val="000000"/>
          <w:kern w:val="0"/>
          <w:sz w:val="44"/>
          <w:szCs w:val="44"/>
          <w:lang w:bidi="ar"/>
        </w:rPr>
      </w:pPr>
    </w:p>
    <w:p>
      <w:pPr>
        <w:widowControl/>
        <w:tabs>
          <w:tab w:val="left" w:pos="0"/>
        </w:tabs>
        <w:spacing w:line="360" w:lineRule="auto"/>
        <w:jc w:val="center"/>
        <w:rPr>
          <w:rFonts w:ascii="仿宋" w:hAnsi="仿宋" w:eastAsia="仿宋" w:cs="仿宋"/>
          <w:b/>
          <w:color w:val="000000"/>
          <w:kern w:val="0"/>
          <w:sz w:val="44"/>
          <w:szCs w:val="44"/>
          <w:lang w:bidi="ar"/>
        </w:rPr>
      </w:pPr>
    </w:p>
    <w:p>
      <w:pPr>
        <w:widowControl/>
        <w:tabs>
          <w:tab w:val="left" w:pos="0"/>
        </w:tabs>
        <w:spacing w:line="360" w:lineRule="auto"/>
        <w:jc w:val="center"/>
        <w:rPr>
          <w:rFonts w:ascii="仿宋" w:hAnsi="仿宋" w:eastAsia="仿宋" w:cs="仿宋"/>
          <w:b/>
          <w:color w:val="000000"/>
          <w:kern w:val="0"/>
          <w:sz w:val="44"/>
          <w:szCs w:val="44"/>
          <w:lang w:bidi="ar"/>
        </w:rPr>
      </w:pPr>
    </w:p>
    <w:p>
      <w:pPr>
        <w:widowControl/>
        <w:tabs>
          <w:tab w:val="left" w:pos="0"/>
        </w:tabs>
        <w:spacing w:line="360" w:lineRule="auto"/>
        <w:jc w:val="center"/>
        <w:rPr>
          <w:rFonts w:ascii="仿宋" w:hAnsi="仿宋" w:eastAsia="仿宋" w:cs="仿宋"/>
          <w:b/>
          <w:color w:val="000000"/>
          <w:kern w:val="0"/>
          <w:sz w:val="44"/>
          <w:szCs w:val="44"/>
          <w:lang w:bidi="ar"/>
        </w:rPr>
      </w:pPr>
      <w:r>
        <w:rPr>
          <w:rFonts w:ascii="仿宋" w:hAnsi="仿宋" w:eastAsia="仿宋" w:cs="仿宋"/>
          <w:b/>
          <w:color w:val="000000"/>
          <w:kern w:val="0"/>
          <w:sz w:val="44"/>
          <w:szCs w:val="44"/>
          <w:lang w:bidi="ar"/>
        </w:rPr>
        <w:t>第三部分</w:t>
      </w:r>
      <w:r>
        <w:rPr>
          <w:rFonts w:hint="eastAsia" w:ascii="仿宋" w:hAnsi="仿宋" w:eastAsia="仿宋" w:cs="仿宋"/>
          <w:b/>
          <w:color w:val="000000"/>
          <w:kern w:val="0"/>
          <w:sz w:val="44"/>
          <w:szCs w:val="44"/>
          <w:lang w:val="en-US" w:eastAsia="zh-CN" w:bidi="ar"/>
        </w:rPr>
        <w:t xml:space="preserve"> </w:t>
      </w:r>
      <w:r>
        <w:rPr>
          <w:rFonts w:ascii="仿宋" w:hAnsi="仿宋" w:eastAsia="仿宋" w:cs="仿宋"/>
          <w:b/>
          <w:color w:val="000000"/>
          <w:kern w:val="0"/>
          <w:sz w:val="44"/>
          <w:szCs w:val="44"/>
          <w:lang w:bidi="ar"/>
        </w:rPr>
        <w:t xml:space="preserve"> 项目需求</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 xml:space="preserve">一、基本情况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北京出版集团有限责任公司</w:t>
      </w:r>
      <w:r>
        <w:rPr>
          <w:rFonts w:ascii="仿宋" w:hAnsi="仿宋" w:eastAsia="仿宋" w:cs="仿宋"/>
          <w:bCs/>
          <w:color w:val="000000"/>
          <w:kern w:val="0"/>
          <w:sz w:val="32"/>
          <w:szCs w:val="32"/>
          <w:lang w:bidi="ar"/>
        </w:rPr>
        <w:t>年</w:t>
      </w:r>
      <w:r>
        <w:rPr>
          <w:rFonts w:hint="eastAsia" w:ascii="仿宋" w:hAnsi="仿宋" w:eastAsia="仿宋" w:cs="仿宋"/>
          <w:bCs/>
          <w:color w:val="000000"/>
          <w:kern w:val="0"/>
          <w:sz w:val="32"/>
          <w:szCs w:val="32"/>
          <w:lang w:eastAsia="zh-CN" w:bidi="ar"/>
        </w:rPr>
        <w:t>纸张采购</w:t>
      </w:r>
      <w:r>
        <w:rPr>
          <w:rFonts w:ascii="仿宋" w:hAnsi="仿宋" w:eastAsia="仿宋" w:cs="仿宋"/>
          <w:bCs/>
          <w:color w:val="000000"/>
          <w:kern w:val="0"/>
          <w:sz w:val="32"/>
          <w:szCs w:val="32"/>
          <w:highlight w:val="none"/>
          <w:lang w:bidi="ar"/>
        </w:rPr>
        <w:t>约</w:t>
      </w:r>
      <w:r>
        <w:rPr>
          <w:rFonts w:hint="eastAsia" w:ascii="仿宋" w:hAnsi="仿宋" w:eastAsia="仿宋" w:cs="仿宋"/>
          <w:bCs/>
          <w:color w:val="000000"/>
          <w:kern w:val="0"/>
          <w:sz w:val="32"/>
          <w:szCs w:val="32"/>
          <w:highlight w:val="none"/>
          <w:lang w:val="en-US" w:eastAsia="zh-CN" w:bidi="ar"/>
        </w:rPr>
        <w:t>3万</w:t>
      </w:r>
      <w:r>
        <w:rPr>
          <w:rFonts w:hint="eastAsia" w:ascii="仿宋" w:hAnsi="仿宋" w:eastAsia="仿宋" w:cs="仿宋"/>
          <w:bCs/>
          <w:color w:val="000000"/>
          <w:kern w:val="0"/>
          <w:sz w:val="32"/>
          <w:szCs w:val="32"/>
          <w:highlight w:val="none"/>
          <w:lang w:eastAsia="zh-CN" w:bidi="ar"/>
        </w:rPr>
        <w:t>吨</w:t>
      </w:r>
      <w:r>
        <w:rPr>
          <w:rFonts w:ascii="仿宋" w:hAnsi="仿宋" w:eastAsia="仿宋" w:cs="仿宋"/>
          <w:bCs/>
          <w:color w:val="000000"/>
          <w:kern w:val="0"/>
          <w:sz w:val="32"/>
          <w:szCs w:val="32"/>
          <w:lang w:bidi="ar"/>
        </w:rPr>
        <w:t>，</w:t>
      </w:r>
      <w:r>
        <w:rPr>
          <w:rFonts w:hint="eastAsia" w:ascii="仿宋" w:hAnsi="仿宋" w:eastAsia="仿宋" w:cs="仿宋"/>
          <w:bCs/>
          <w:color w:val="000000"/>
          <w:kern w:val="0"/>
          <w:sz w:val="32"/>
          <w:szCs w:val="32"/>
          <w:lang w:bidi="ar"/>
        </w:rPr>
        <w:t>集团属于综合性出版社，包括教材教辅、少儿、科普、文艺、社科、艺术等品类图书，</w:t>
      </w:r>
      <w:r>
        <w:rPr>
          <w:rFonts w:hint="eastAsia" w:ascii="仿宋" w:hAnsi="仿宋" w:eastAsia="仿宋" w:cs="仿宋"/>
          <w:bCs/>
          <w:color w:val="000000"/>
          <w:kern w:val="0"/>
          <w:sz w:val="32"/>
          <w:szCs w:val="32"/>
          <w:lang w:eastAsia="zh-CN" w:bidi="ar"/>
        </w:rPr>
        <w:t>供应商在入围后</w:t>
      </w:r>
      <w:r>
        <w:rPr>
          <w:rFonts w:ascii="仿宋" w:hAnsi="仿宋" w:eastAsia="仿宋" w:cs="仿宋"/>
          <w:bCs/>
          <w:color w:val="000000"/>
          <w:kern w:val="0"/>
          <w:sz w:val="32"/>
          <w:szCs w:val="32"/>
          <w:lang w:bidi="ar"/>
        </w:rPr>
        <w:t>，应保证在每年</w:t>
      </w:r>
      <w:r>
        <w:rPr>
          <w:rFonts w:hint="eastAsia" w:ascii="仿宋" w:hAnsi="仿宋" w:eastAsia="仿宋" w:cs="仿宋"/>
          <w:bCs/>
          <w:color w:val="000000"/>
          <w:kern w:val="0"/>
          <w:sz w:val="32"/>
          <w:szCs w:val="32"/>
          <w:lang w:val="en-US" w:eastAsia="zh-CN" w:bidi="ar"/>
        </w:rPr>
        <w:t>1月、</w:t>
      </w:r>
      <w:r>
        <w:rPr>
          <w:rFonts w:ascii="仿宋" w:hAnsi="仿宋" w:eastAsia="仿宋" w:cs="仿宋"/>
          <w:bCs/>
          <w:color w:val="000000"/>
          <w:kern w:val="0"/>
          <w:sz w:val="32"/>
          <w:szCs w:val="32"/>
          <w:lang w:bidi="ar"/>
        </w:rPr>
        <w:t>7月、8月、12月，特别是春节期间生产高峰期，预留出相应产能，确保</w:t>
      </w:r>
      <w:r>
        <w:rPr>
          <w:rFonts w:hint="eastAsia" w:ascii="仿宋" w:hAnsi="仿宋" w:eastAsia="仿宋" w:cs="仿宋"/>
          <w:bCs/>
          <w:color w:val="000000"/>
          <w:kern w:val="0"/>
          <w:sz w:val="32"/>
          <w:szCs w:val="32"/>
          <w:lang w:bidi="ar"/>
        </w:rPr>
        <w:t>北京市中小学教材</w:t>
      </w:r>
      <w:r>
        <w:rPr>
          <w:rFonts w:hint="eastAsia" w:ascii="仿宋" w:hAnsi="仿宋" w:eastAsia="仿宋" w:cs="仿宋"/>
          <w:bCs/>
          <w:color w:val="000000"/>
          <w:kern w:val="0"/>
          <w:sz w:val="32"/>
          <w:szCs w:val="32"/>
          <w:lang w:eastAsia="zh-CN" w:bidi="ar"/>
        </w:rPr>
        <w:t>的纸张供货</w:t>
      </w:r>
      <w:r>
        <w:rPr>
          <w:rFonts w:ascii="仿宋" w:hAnsi="仿宋" w:eastAsia="仿宋" w:cs="仿宋"/>
          <w:bCs/>
          <w:color w:val="000000"/>
          <w:kern w:val="0"/>
          <w:sz w:val="32"/>
          <w:szCs w:val="32"/>
          <w:lang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 xml:space="preserve">二、服务要求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ascii="仿宋" w:hAnsi="仿宋" w:eastAsia="仿宋" w:cs="仿宋"/>
          <w:bCs/>
          <w:color w:val="000000"/>
          <w:kern w:val="0"/>
          <w:sz w:val="32"/>
          <w:szCs w:val="32"/>
          <w:lang w:bidi="ar"/>
        </w:rPr>
        <w:t>生产能力要求</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须具备与本项目</w:t>
      </w:r>
      <w:r>
        <w:rPr>
          <w:rFonts w:hint="eastAsia" w:ascii="仿宋" w:hAnsi="仿宋" w:eastAsia="仿宋" w:cs="仿宋"/>
          <w:bCs/>
          <w:color w:val="000000"/>
          <w:kern w:val="0"/>
          <w:sz w:val="32"/>
          <w:szCs w:val="32"/>
          <w:lang w:eastAsia="zh-CN" w:bidi="ar"/>
        </w:rPr>
        <w:t>的各项要求。</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2</w:t>
      </w:r>
      <w:r>
        <w:rPr>
          <w:rFonts w:hint="eastAsia" w:ascii="仿宋" w:hAnsi="仿宋" w:eastAsia="仿宋" w:cs="仿宋"/>
          <w:bCs/>
          <w:color w:val="000000"/>
          <w:kern w:val="0"/>
          <w:sz w:val="32"/>
          <w:szCs w:val="32"/>
          <w:lang w:val="en-US" w:eastAsia="zh-CN" w:bidi="ar"/>
        </w:rPr>
        <w:t>.</w:t>
      </w:r>
      <w:r>
        <w:rPr>
          <w:rFonts w:ascii="仿宋" w:hAnsi="仿宋" w:eastAsia="仿宋" w:cs="仿宋"/>
          <w:bCs/>
          <w:color w:val="000000"/>
          <w:kern w:val="0"/>
          <w:sz w:val="32"/>
          <w:szCs w:val="32"/>
          <w:lang w:bidi="ar"/>
        </w:rPr>
        <w:t>质量管理和技术要求</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应按照</w:t>
      </w:r>
      <w:r>
        <w:rPr>
          <w:rFonts w:hint="eastAsia" w:ascii="仿宋" w:hAnsi="仿宋" w:eastAsia="仿宋" w:cs="仿宋"/>
          <w:bCs/>
          <w:color w:val="000000"/>
          <w:kern w:val="0"/>
          <w:sz w:val="32"/>
          <w:szCs w:val="32"/>
          <w:lang w:eastAsia="zh-CN" w:bidi="ar"/>
        </w:rPr>
        <w:t>集团</w:t>
      </w:r>
      <w:r>
        <w:rPr>
          <w:rFonts w:hint="eastAsia" w:ascii="仿宋" w:hAnsi="仿宋" w:eastAsia="仿宋" w:cs="仿宋"/>
          <w:bCs/>
          <w:color w:val="000000"/>
          <w:kern w:val="0"/>
          <w:sz w:val="32"/>
          <w:szCs w:val="32"/>
          <w:lang w:bidi="ar"/>
        </w:rPr>
        <w:t>相关质量管理规定</w:t>
      </w:r>
      <w:r>
        <w:rPr>
          <w:rFonts w:ascii="仿宋" w:hAnsi="仿宋" w:eastAsia="仿宋" w:cs="仿宋"/>
          <w:bCs/>
          <w:color w:val="000000"/>
          <w:kern w:val="0"/>
          <w:sz w:val="32"/>
          <w:szCs w:val="32"/>
          <w:lang w:bidi="ar"/>
        </w:rPr>
        <w:t>执行</w:t>
      </w:r>
      <w:r>
        <w:rPr>
          <w:rFonts w:hint="eastAsia" w:ascii="仿宋" w:hAnsi="仿宋" w:eastAsia="仿宋" w:cs="仿宋"/>
          <w:bCs/>
          <w:color w:val="000000"/>
          <w:kern w:val="0"/>
          <w:sz w:val="32"/>
          <w:szCs w:val="32"/>
          <w:lang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3.</w:t>
      </w:r>
      <w:r>
        <w:rPr>
          <w:rFonts w:hint="eastAsia" w:ascii="仿宋" w:hAnsi="仿宋" w:eastAsia="仿宋" w:cs="仿宋"/>
          <w:bCs/>
          <w:color w:val="000000"/>
          <w:kern w:val="0"/>
          <w:sz w:val="32"/>
          <w:szCs w:val="32"/>
          <w:lang w:eastAsia="zh-CN" w:bidi="ar"/>
        </w:rPr>
        <w:t>纸张到货</w:t>
      </w:r>
      <w:r>
        <w:rPr>
          <w:rFonts w:ascii="仿宋" w:hAnsi="仿宋" w:eastAsia="仿宋" w:cs="仿宋"/>
          <w:bCs/>
          <w:color w:val="000000"/>
          <w:kern w:val="0"/>
          <w:sz w:val="32"/>
          <w:szCs w:val="32"/>
          <w:lang w:bidi="ar"/>
        </w:rPr>
        <w:t>要求</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highlight w:val="none"/>
          <w:lang w:eastAsia="zh-CN" w:bidi="ar"/>
        </w:rPr>
        <w:t>常规文化纸、特种纸送货周期为</w:t>
      </w:r>
      <w:r>
        <w:rPr>
          <w:rFonts w:hint="eastAsia" w:ascii="仿宋" w:hAnsi="仿宋" w:eastAsia="仿宋" w:cs="仿宋"/>
          <w:bCs/>
          <w:color w:val="000000"/>
          <w:kern w:val="0"/>
          <w:sz w:val="32"/>
          <w:szCs w:val="32"/>
          <w:highlight w:val="none"/>
          <w:lang w:val="en-US" w:eastAsia="zh-CN" w:bidi="ar"/>
        </w:rPr>
        <w:t>1</w:t>
      </w:r>
      <w:r>
        <w:rPr>
          <w:rFonts w:ascii="仿宋" w:hAnsi="仿宋" w:eastAsia="仿宋" w:cs="仿宋"/>
          <w:bCs/>
          <w:color w:val="000000"/>
          <w:kern w:val="0"/>
          <w:sz w:val="32"/>
          <w:szCs w:val="32"/>
          <w:highlight w:val="none"/>
          <w:lang w:bidi="ar"/>
        </w:rPr>
        <w:t>～</w:t>
      </w:r>
      <w:r>
        <w:rPr>
          <w:rFonts w:hint="eastAsia" w:ascii="仿宋" w:hAnsi="仿宋" w:eastAsia="仿宋" w:cs="仿宋"/>
          <w:bCs/>
          <w:color w:val="000000"/>
          <w:kern w:val="0"/>
          <w:sz w:val="32"/>
          <w:szCs w:val="32"/>
          <w:highlight w:val="none"/>
          <w:lang w:val="en-US" w:eastAsia="zh-CN" w:bidi="ar"/>
        </w:rPr>
        <w:t>3天，特规文化纸、特种纸送货周期为7</w:t>
      </w:r>
      <w:r>
        <w:rPr>
          <w:rFonts w:ascii="仿宋" w:hAnsi="仿宋" w:eastAsia="仿宋" w:cs="仿宋"/>
          <w:bCs/>
          <w:color w:val="000000"/>
          <w:kern w:val="0"/>
          <w:sz w:val="32"/>
          <w:szCs w:val="32"/>
          <w:highlight w:val="none"/>
          <w:lang w:bidi="ar"/>
        </w:rPr>
        <w:t>～</w:t>
      </w:r>
      <w:r>
        <w:rPr>
          <w:rFonts w:hint="eastAsia" w:ascii="仿宋" w:hAnsi="仿宋" w:eastAsia="仿宋" w:cs="仿宋"/>
          <w:bCs/>
          <w:color w:val="000000"/>
          <w:kern w:val="0"/>
          <w:sz w:val="32"/>
          <w:szCs w:val="32"/>
          <w:highlight w:val="none"/>
          <w:lang w:val="en-US" w:eastAsia="zh-CN" w:bidi="ar"/>
        </w:rPr>
        <w:t>10天。具体送货日期以集团各</w:t>
      </w:r>
      <w:r>
        <w:rPr>
          <w:rFonts w:hint="eastAsia" w:ascii="仿宋" w:hAnsi="仿宋" w:eastAsia="仿宋" w:cs="仿宋"/>
          <w:bCs/>
          <w:color w:val="000000"/>
          <w:kern w:val="0"/>
          <w:sz w:val="32"/>
          <w:szCs w:val="32"/>
          <w:lang w:bidi="ar"/>
        </w:rPr>
        <w:t>子</w:t>
      </w:r>
      <w:r>
        <w:rPr>
          <w:rFonts w:hint="eastAsia" w:ascii="仿宋" w:hAnsi="仿宋" w:eastAsia="仿宋" w:cs="仿宋"/>
          <w:bCs/>
          <w:color w:val="000000"/>
          <w:kern w:val="0"/>
          <w:sz w:val="32"/>
          <w:szCs w:val="32"/>
          <w:lang w:eastAsia="zh-CN" w:bidi="ar"/>
        </w:rPr>
        <w:t>（分）</w:t>
      </w:r>
      <w:r>
        <w:rPr>
          <w:rFonts w:hint="eastAsia" w:ascii="仿宋" w:hAnsi="仿宋" w:eastAsia="仿宋" w:cs="仿宋"/>
          <w:bCs/>
          <w:color w:val="000000"/>
          <w:kern w:val="0"/>
          <w:sz w:val="32"/>
          <w:szCs w:val="32"/>
          <w:lang w:bidi="ar"/>
        </w:rPr>
        <w:t>公司</w:t>
      </w:r>
      <w:r>
        <w:rPr>
          <w:rFonts w:ascii="仿宋" w:hAnsi="仿宋" w:eastAsia="仿宋" w:cs="仿宋"/>
          <w:bCs/>
          <w:color w:val="000000"/>
          <w:kern w:val="0"/>
          <w:sz w:val="32"/>
          <w:szCs w:val="32"/>
          <w:lang w:bidi="ar"/>
        </w:rPr>
        <w:t>的“</w:t>
      </w:r>
      <w:r>
        <w:rPr>
          <w:rFonts w:hint="eastAsia" w:ascii="仿宋" w:hAnsi="仿宋" w:eastAsia="仿宋" w:cs="仿宋"/>
          <w:bCs/>
          <w:color w:val="000000"/>
          <w:kern w:val="0"/>
          <w:sz w:val="32"/>
          <w:szCs w:val="32"/>
          <w:lang w:eastAsia="zh-CN" w:bidi="ar"/>
        </w:rPr>
        <w:t>纸张订购协议</w:t>
      </w:r>
      <w:r>
        <w:rPr>
          <w:rFonts w:ascii="仿宋" w:hAnsi="仿宋" w:eastAsia="仿宋" w:cs="仿宋"/>
          <w:bCs/>
          <w:color w:val="000000"/>
          <w:kern w:val="0"/>
          <w:sz w:val="32"/>
          <w:szCs w:val="32"/>
          <w:lang w:bidi="ar"/>
        </w:rPr>
        <w:t>”中的“</w:t>
      </w:r>
      <w:r>
        <w:rPr>
          <w:rFonts w:hint="eastAsia" w:ascii="仿宋" w:hAnsi="仿宋" w:eastAsia="仿宋" w:cs="仿宋"/>
          <w:bCs/>
          <w:color w:val="000000"/>
          <w:kern w:val="0"/>
          <w:sz w:val="32"/>
          <w:szCs w:val="32"/>
          <w:lang w:eastAsia="zh-CN" w:bidi="ar"/>
        </w:rPr>
        <w:t>到货</w:t>
      </w:r>
      <w:r>
        <w:rPr>
          <w:rFonts w:ascii="仿宋" w:hAnsi="仿宋" w:eastAsia="仿宋" w:cs="仿宋"/>
          <w:bCs/>
          <w:color w:val="000000"/>
          <w:kern w:val="0"/>
          <w:sz w:val="32"/>
          <w:szCs w:val="32"/>
          <w:lang w:bidi="ar"/>
        </w:rPr>
        <w:t>日期”为准。</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三、</w:t>
      </w:r>
      <w:r>
        <w:rPr>
          <w:rFonts w:ascii="仿宋" w:hAnsi="仿宋" w:eastAsia="仿宋" w:cs="仿宋"/>
          <w:b/>
          <w:bCs w:val="0"/>
          <w:color w:val="000000"/>
          <w:kern w:val="0"/>
          <w:sz w:val="32"/>
          <w:szCs w:val="32"/>
          <w:lang w:bidi="ar"/>
        </w:rPr>
        <w:t>入围供应商管理</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ascii="仿宋" w:hAnsi="仿宋" w:eastAsia="仿宋" w:cs="仿宋"/>
          <w:bCs/>
          <w:color w:val="000000"/>
          <w:kern w:val="0"/>
          <w:sz w:val="32"/>
          <w:szCs w:val="32"/>
          <w:lang w:bidi="ar"/>
        </w:rPr>
        <w:t>动态管理。根据</w:t>
      </w:r>
      <w:r>
        <w:rPr>
          <w:rFonts w:hint="eastAsia" w:ascii="仿宋" w:hAnsi="仿宋" w:eastAsia="仿宋" w:cs="仿宋"/>
          <w:bCs/>
          <w:color w:val="000000"/>
          <w:kern w:val="0"/>
          <w:sz w:val="32"/>
          <w:szCs w:val="32"/>
          <w:lang w:eastAsia="zh-CN" w:bidi="ar"/>
        </w:rPr>
        <w:t>纸张</w:t>
      </w:r>
      <w:r>
        <w:rPr>
          <w:rFonts w:ascii="仿宋" w:hAnsi="仿宋" w:eastAsia="仿宋" w:cs="仿宋"/>
          <w:bCs/>
          <w:color w:val="000000"/>
          <w:kern w:val="0"/>
          <w:sz w:val="32"/>
          <w:szCs w:val="32"/>
          <w:lang w:bidi="ar"/>
        </w:rPr>
        <w:t>供应商</w:t>
      </w:r>
      <w:r>
        <w:rPr>
          <w:rFonts w:hint="eastAsia" w:ascii="仿宋" w:hAnsi="仿宋" w:eastAsia="仿宋" w:cs="仿宋"/>
          <w:bCs/>
          <w:color w:val="000000"/>
          <w:kern w:val="0"/>
          <w:sz w:val="32"/>
          <w:szCs w:val="32"/>
          <w:lang w:eastAsia="zh-CN" w:bidi="ar"/>
        </w:rPr>
        <w:t>送货</w:t>
      </w:r>
      <w:r>
        <w:rPr>
          <w:rFonts w:ascii="仿宋" w:hAnsi="仿宋" w:eastAsia="仿宋" w:cs="仿宋"/>
          <w:bCs/>
          <w:color w:val="000000"/>
          <w:kern w:val="0"/>
          <w:sz w:val="32"/>
          <w:szCs w:val="32"/>
          <w:lang w:bidi="ar"/>
        </w:rPr>
        <w:t>情况、产品质量情况、服务情况、生产能力变化情况等进行调整。</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eastAsia="zh-CN" w:bidi="ar"/>
        </w:rPr>
        <w:t>生产</w:t>
      </w:r>
      <w:r>
        <w:rPr>
          <w:rFonts w:ascii="仿宋" w:hAnsi="仿宋" w:eastAsia="仿宋" w:cs="仿宋"/>
          <w:bCs/>
          <w:color w:val="000000"/>
          <w:kern w:val="0"/>
          <w:sz w:val="32"/>
          <w:szCs w:val="32"/>
          <w:lang w:bidi="ar"/>
        </w:rPr>
        <w:t>任务分配方法。</w:t>
      </w:r>
      <w:r>
        <w:rPr>
          <w:rFonts w:hint="eastAsia" w:ascii="仿宋" w:hAnsi="仿宋" w:eastAsia="仿宋" w:cs="仿宋"/>
          <w:bCs/>
          <w:color w:val="000000"/>
          <w:kern w:val="0"/>
          <w:sz w:val="32"/>
          <w:szCs w:val="32"/>
          <w:lang w:eastAsia="zh-CN" w:bidi="ar"/>
        </w:rPr>
        <w:t>一是根据《北京出版集团采购（招标）管理制度（试行</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eastAsia="zh-CN" w:bidi="ar"/>
        </w:rPr>
        <w:t>》要求，集团</w:t>
      </w:r>
      <w:r>
        <w:rPr>
          <w:rFonts w:hint="eastAsia" w:ascii="仿宋" w:hAnsi="仿宋" w:eastAsia="仿宋" w:cs="仿宋"/>
          <w:bCs/>
          <w:color w:val="000000"/>
          <w:kern w:val="0"/>
          <w:sz w:val="32"/>
          <w:szCs w:val="32"/>
          <w:lang w:bidi="ar"/>
        </w:rPr>
        <w:t>各子</w:t>
      </w:r>
      <w:r>
        <w:rPr>
          <w:rFonts w:hint="eastAsia" w:ascii="仿宋" w:hAnsi="仿宋" w:eastAsia="仿宋" w:cs="仿宋"/>
          <w:bCs/>
          <w:color w:val="000000"/>
          <w:kern w:val="0"/>
          <w:sz w:val="32"/>
          <w:szCs w:val="32"/>
          <w:lang w:eastAsia="zh-CN" w:bidi="ar"/>
        </w:rPr>
        <w:t>（分）</w:t>
      </w:r>
      <w:r>
        <w:rPr>
          <w:rFonts w:hint="eastAsia" w:ascii="仿宋" w:hAnsi="仿宋" w:eastAsia="仿宋" w:cs="仿宋"/>
          <w:bCs/>
          <w:color w:val="000000"/>
          <w:kern w:val="0"/>
          <w:sz w:val="32"/>
          <w:szCs w:val="32"/>
          <w:lang w:bidi="ar"/>
        </w:rPr>
        <w:t>公司</w:t>
      </w:r>
      <w:r>
        <w:rPr>
          <w:rFonts w:hint="eastAsia" w:ascii="仿宋" w:hAnsi="仿宋" w:eastAsia="仿宋" w:cs="仿宋"/>
          <w:bCs/>
          <w:color w:val="000000"/>
          <w:kern w:val="0"/>
          <w:sz w:val="32"/>
          <w:szCs w:val="32"/>
          <w:lang w:eastAsia="zh-CN" w:bidi="ar"/>
        </w:rPr>
        <w:t>根据采购金额通过询价、邀标、公开招标等方式</w:t>
      </w:r>
      <w:r>
        <w:rPr>
          <w:rFonts w:ascii="仿宋" w:hAnsi="仿宋" w:eastAsia="仿宋" w:cs="仿宋"/>
          <w:bCs/>
          <w:color w:val="000000"/>
          <w:kern w:val="0"/>
          <w:sz w:val="32"/>
          <w:szCs w:val="32"/>
          <w:lang w:bidi="ar"/>
        </w:rPr>
        <w:t>在入围供应商范围</w:t>
      </w:r>
      <w:r>
        <w:rPr>
          <w:rFonts w:hint="eastAsia" w:ascii="仿宋" w:hAnsi="仿宋" w:eastAsia="仿宋" w:cs="仿宋"/>
          <w:bCs/>
          <w:color w:val="000000"/>
          <w:kern w:val="0"/>
          <w:sz w:val="32"/>
          <w:szCs w:val="32"/>
          <w:lang w:eastAsia="zh-CN" w:bidi="ar"/>
        </w:rPr>
        <w:t>内</w:t>
      </w:r>
      <w:r>
        <w:rPr>
          <w:rFonts w:ascii="仿宋" w:hAnsi="仿宋" w:eastAsia="仿宋" w:cs="仿宋"/>
          <w:bCs/>
          <w:color w:val="000000"/>
          <w:kern w:val="0"/>
          <w:sz w:val="32"/>
          <w:szCs w:val="32"/>
          <w:lang w:bidi="ar"/>
        </w:rPr>
        <w:t>确定</w:t>
      </w:r>
      <w:r>
        <w:rPr>
          <w:rFonts w:hint="eastAsia" w:ascii="仿宋" w:hAnsi="仿宋" w:eastAsia="仿宋" w:cs="仿宋"/>
          <w:bCs/>
          <w:color w:val="000000"/>
          <w:kern w:val="0"/>
          <w:sz w:val="32"/>
          <w:szCs w:val="32"/>
          <w:lang w:eastAsia="zh-CN" w:bidi="ar"/>
        </w:rPr>
        <w:t>纸张供应商</w:t>
      </w:r>
      <w:r>
        <w:rPr>
          <w:rFonts w:ascii="仿宋" w:hAnsi="仿宋" w:eastAsia="仿宋" w:cs="仿宋"/>
          <w:bCs/>
          <w:color w:val="000000"/>
          <w:kern w:val="0"/>
          <w:sz w:val="32"/>
          <w:szCs w:val="32"/>
          <w:lang w:bidi="ar"/>
        </w:rPr>
        <w:t>。</w:t>
      </w:r>
      <w:r>
        <w:rPr>
          <w:rFonts w:hint="eastAsia" w:ascii="仿宋" w:hAnsi="仿宋" w:eastAsia="仿宋" w:cs="仿宋"/>
          <w:bCs/>
          <w:color w:val="000000"/>
          <w:kern w:val="0"/>
          <w:sz w:val="32"/>
          <w:szCs w:val="32"/>
          <w:lang w:eastAsia="zh-CN" w:bidi="ar"/>
        </w:rPr>
        <w:t>二是对每笔合同进行考核，并根据结果将订单向业绩优秀的供应商倾斜。</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ascii="仿宋" w:hAnsi="仿宋" w:eastAsia="仿宋" w:cs="仿宋"/>
          <w:bCs/>
          <w:color w:val="000000"/>
          <w:kern w:val="0"/>
          <w:sz w:val="32"/>
          <w:szCs w:val="32"/>
          <w:lang w:bidi="ar"/>
        </w:rPr>
        <w:t>服务响应</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须承诺设有专门服务于</w:t>
      </w:r>
      <w:r>
        <w:rPr>
          <w:rFonts w:hint="eastAsia" w:ascii="仿宋" w:hAnsi="仿宋" w:eastAsia="仿宋" w:cs="仿宋"/>
          <w:bCs/>
          <w:color w:val="000000"/>
          <w:kern w:val="0"/>
          <w:sz w:val="32"/>
          <w:szCs w:val="32"/>
          <w:lang w:bidi="ar"/>
        </w:rPr>
        <w:t>集团</w:t>
      </w:r>
      <w:r>
        <w:rPr>
          <w:rFonts w:hint="eastAsia" w:ascii="仿宋" w:hAnsi="仿宋" w:eastAsia="仿宋" w:cs="仿宋"/>
          <w:bCs/>
          <w:color w:val="000000"/>
          <w:kern w:val="0"/>
          <w:sz w:val="32"/>
          <w:szCs w:val="32"/>
          <w:lang w:eastAsia="zh-CN" w:bidi="ar"/>
        </w:rPr>
        <w:t>各子（分）公司的人员</w:t>
      </w:r>
      <w:r>
        <w:rPr>
          <w:rFonts w:ascii="仿宋" w:hAnsi="仿宋" w:eastAsia="仿宋" w:cs="仿宋"/>
          <w:bCs/>
          <w:color w:val="000000"/>
          <w:kern w:val="0"/>
          <w:sz w:val="32"/>
          <w:szCs w:val="32"/>
          <w:lang w:bidi="ar"/>
        </w:rPr>
        <w:t>。在前期沟通、</w:t>
      </w:r>
      <w:r>
        <w:rPr>
          <w:rFonts w:hint="eastAsia" w:ascii="仿宋" w:hAnsi="仿宋" w:eastAsia="仿宋" w:cs="仿宋"/>
          <w:bCs/>
          <w:color w:val="000000"/>
          <w:kern w:val="0"/>
          <w:sz w:val="32"/>
          <w:szCs w:val="32"/>
          <w:lang w:eastAsia="zh-CN" w:bidi="ar"/>
        </w:rPr>
        <w:t>采购合同签订</w:t>
      </w:r>
      <w:r>
        <w:rPr>
          <w:rFonts w:ascii="仿宋" w:hAnsi="仿宋" w:eastAsia="仿宋" w:cs="仿宋"/>
          <w:bCs/>
          <w:color w:val="000000"/>
          <w:kern w:val="0"/>
          <w:sz w:val="32"/>
          <w:szCs w:val="32"/>
          <w:lang w:bidi="ar"/>
        </w:rPr>
        <w:t>、送货、售后服务等方面的响应时间应满足</w:t>
      </w:r>
      <w:r>
        <w:rPr>
          <w:rFonts w:hint="eastAsia" w:ascii="仿宋" w:hAnsi="仿宋" w:eastAsia="仿宋" w:cs="仿宋"/>
          <w:bCs/>
          <w:color w:val="000000"/>
          <w:kern w:val="0"/>
          <w:sz w:val="32"/>
          <w:szCs w:val="32"/>
          <w:lang w:eastAsia="zh-CN" w:bidi="ar"/>
        </w:rPr>
        <w:t>集团各子（分）公司</w:t>
      </w:r>
      <w:r>
        <w:rPr>
          <w:rFonts w:ascii="仿宋" w:hAnsi="仿宋" w:eastAsia="仿宋" w:cs="仿宋"/>
          <w:bCs/>
          <w:color w:val="000000"/>
          <w:kern w:val="0"/>
          <w:sz w:val="32"/>
          <w:szCs w:val="32"/>
          <w:lang w:bidi="ar"/>
        </w:rPr>
        <w:t>的需要。</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val="en-US" w:eastAsia="zh-CN" w:bidi="ar"/>
        </w:rPr>
        <w:t>四、</w:t>
      </w:r>
      <w:r>
        <w:rPr>
          <w:rFonts w:ascii="仿宋" w:hAnsi="仿宋" w:eastAsia="仿宋" w:cs="仿宋"/>
          <w:b/>
          <w:bCs w:val="0"/>
          <w:color w:val="000000"/>
          <w:kern w:val="0"/>
          <w:sz w:val="32"/>
          <w:szCs w:val="32"/>
          <w:lang w:bidi="ar"/>
        </w:rPr>
        <w:t>合同签署</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000000"/>
          <w:kern w:val="0"/>
          <w:sz w:val="32"/>
          <w:szCs w:val="32"/>
          <w:highlight w:val="none"/>
          <w:lang w:eastAsia="zh-CN" w:bidi="ar"/>
        </w:rPr>
      </w:pPr>
      <w:r>
        <w:rPr>
          <w:rFonts w:hint="eastAsia" w:ascii="仿宋" w:hAnsi="仿宋" w:eastAsia="仿宋" w:cs="仿宋"/>
          <w:bCs/>
          <w:color w:val="000000"/>
          <w:kern w:val="0"/>
          <w:sz w:val="32"/>
          <w:szCs w:val="32"/>
          <w:lang w:val="en-US" w:eastAsia="zh-CN" w:bidi="ar"/>
        </w:rPr>
        <w:t>1.发生业务时，</w:t>
      </w:r>
      <w:r>
        <w:rPr>
          <w:rFonts w:hint="eastAsia" w:ascii="仿宋" w:hAnsi="仿宋" w:eastAsia="仿宋" w:cs="仿宋"/>
          <w:bCs/>
          <w:color w:val="000000"/>
          <w:kern w:val="0"/>
          <w:sz w:val="32"/>
          <w:szCs w:val="32"/>
          <w:lang w:eastAsia="zh-CN" w:bidi="ar"/>
        </w:rPr>
        <w:t>集团各子（分）公司及</w:t>
      </w:r>
      <w:r>
        <w:rPr>
          <w:rFonts w:ascii="仿宋" w:hAnsi="仿宋" w:eastAsia="仿宋" w:cs="仿宋"/>
          <w:bCs/>
          <w:color w:val="000000"/>
          <w:kern w:val="0"/>
          <w:sz w:val="32"/>
          <w:szCs w:val="32"/>
          <w:lang w:bidi="ar"/>
        </w:rPr>
        <w:t>入围供应商签署</w:t>
      </w:r>
      <w:r>
        <w:rPr>
          <w:rFonts w:hint="eastAsia" w:ascii="仿宋" w:hAnsi="仿宋" w:eastAsia="仿宋" w:cs="仿宋"/>
          <w:bCs/>
          <w:color w:val="000000"/>
          <w:kern w:val="0"/>
          <w:sz w:val="32"/>
          <w:szCs w:val="32"/>
          <w:lang w:eastAsia="zh-CN" w:bidi="ar"/>
        </w:rPr>
        <w:t>纸张</w:t>
      </w:r>
      <w:r>
        <w:rPr>
          <w:rFonts w:hint="eastAsia" w:ascii="仿宋" w:hAnsi="仿宋" w:eastAsia="仿宋" w:cs="仿宋"/>
          <w:bCs/>
          <w:color w:val="000000"/>
          <w:kern w:val="0"/>
          <w:sz w:val="32"/>
          <w:szCs w:val="32"/>
          <w:highlight w:val="none"/>
          <w:lang w:eastAsia="zh-CN" w:bidi="ar"/>
        </w:rPr>
        <w:t>采购协议。</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ascii="仿宋" w:hAnsi="仿宋" w:eastAsia="仿宋" w:cs="仿宋"/>
          <w:bCs/>
          <w:color w:val="000000"/>
          <w:kern w:val="0"/>
          <w:sz w:val="32"/>
          <w:szCs w:val="32"/>
          <w:lang w:bidi="ar"/>
        </w:rPr>
        <w:t>若入围供应商和</w:t>
      </w:r>
      <w:r>
        <w:rPr>
          <w:rFonts w:hint="eastAsia" w:ascii="仿宋" w:hAnsi="仿宋" w:eastAsia="仿宋" w:cs="仿宋"/>
          <w:bCs/>
          <w:color w:val="000000"/>
          <w:kern w:val="0"/>
          <w:sz w:val="32"/>
          <w:szCs w:val="32"/>
          <w:lang w:eastAsia="zh-CN" w:bidi="ar"/>
        </w:rPr>
        <w:t>集团各子（分）公司</w:t>
      </w:r>
      <w:r>
        <w:rPr>
          <w:rFonts w:ascii="仿宋" w:hAnsi="仿宋" w:eastAsia="仿宋" w:cs="仿宋"/>
          <w:bCs/>
          <w:color w:val="000000"/>
          <w:kern w:val="0"/>
          <w:sz w:val="32"/>
          <w:szCs w:val="32"/>
          <w:lang w:bidi="ar"/>
        </w:rPr>
        <w:t>在签约过程中有重大分歧而无法签约时，或入围供应商出现违约行为，</w:t>
      </w:r>
      <w:r>
        <w:rPr>
          <w:rFonts w:hint="eastAsia" w:ascii="仿宋" w:hAnsi="仿宋" w:eastAsia="仿宋" w:cs="仿宋"/>
          <w:bCs/>
          <w:color w:val="000000"/>
          <w:kern w:val="0"/>
          <w:sz w:val="32"/>
          <w:szCs w:val="32"/>
          <w:lang w:eastAsia="zh-CN" w:bidi="ar"/>
        </w:rPr>
        <w:t>集团</w:t>
      </w:r>
      <w:r>
        <w:rPr>
          <w:rFonts w:ascii="仿宋" w:hAnsi="仿宋" w:eastAsia="仿宋" w:cs="仿宋"/>
          <w:bCs/>
          <w:color w:val="000000"/>
          <w:kern w:val="0"/>
          <w:sz w:val="32"/>
          <w:szCs w:val="32"/>
          <w:lang w:bidi="ar"/>
        </w:rPr>
        <w:t>有权重新选择其他入围供应商；若入围供应商不能履行合同条款，则</w:t>
      </w:r>
      <w:r>
        <w:rPr>
          <w:rFonts w:hint="eastAsia" w:ascii="仿宋" w:hAnsi="仿宋" w:eastAsia="仿宋" w:cs="仿宋"/>
          <w:bCs/>
          <w:color w:val="000000"/>
          <w:kern w:val="0"/>
          <w:sz w:val="32"/>
          <w:szCs w:val="32"/>
          <w:lang w:eastAsia="zh-CN" w:bidi="ar"/>
        </w:rPr>
        <w:t>集团</w:t>
      </w:r>
      <w:r>
        <w:rPr>
          <w:rFonts w:ascii="仿宋" w:hAnsi="仿宋" w:eastAsia="仿宋" w:cs="仿宋"/>
          <w:bCs/>
          <w:color w:val="000000"/>
          <w:kern w:val="0"/>
          <w:sz w:val="32"/>
          <w:szCs w:val="32"/>
          <w:lang w:bidi="ar"/>
        </w:rPr>
        <w:t>取消其入围资格，并且不允许其参加以后的</w:t>
      </w:r>
      <w:r>
        <w:rPr>
          <w:rFonts w:hint="eastAsia" w:ascii="仿宋" w:hAnsi="仿宋" w:eastAsia="仿宋" w:cs="仿宋"/>
          <w:bCs/>
          <w:color w:val="000000"/>
          <w:kern w:val="0"/>
          <w:sz w:val="32"/>
          <w:szCs w:val="32"/>
          <w:lang w:eastAsia="zh-CN" w:bidi="ar"/>
        </w:rPr>
        <w:t>纸张</w:t>
      </w:r>
      <w:r>
        <w:rPr>
          <w:rFonts w:ascii="仿宋" w:hAnsi="仿宋" w:eastAsia="仿宋" w:cs="仿宋"/>
          <w:bCs/>
          <w:color w:val="000000"/>
          <w:kern w:val="0"/>
          <w:sz w:val="32"/>
          <w:szCs w:val="32"/>
          <w:lang w:bidi="ar"/>
        </w:rPr>
        <w:t>供应商</w:t>
      </w:r>
      <w:r>
        <w:rPr>
          <w:rFonts w:hint="eastAsia" w:ascii="仿宋" w:hAnsi="仿宋" w:eastAsia="仿宋" w:cs="仿宋"/>
          <w:bCs/>
          <w:color w:val="000000"/>
          <w:kern w:val="0"/>
          <w:sz w:val="32"/>
          <w:szCs w:val="32"/>
          <w:lang w:eastAsia="zh-CN" w:bidi="ar"/>
        </w:rPr>
        <w:t>入围</w:t>
      </w:r>
      <w:r>
        <w:rPr>
          <w:rFonts w:ascii="仿宋" w:hAnsi="仿宋" w:eastAsia="仿宋" w:cs="仿宋"/>
          <w:bCs/>
          <w:color w:val="000000"/>
          <w:kern w:val="0"/>
          <w:sz w:val="32"/>
          <w:szCs w:val="32"/>
          <w:lang w:bidi="ar"/>
        </w:rPr>
        <w:t>活动。</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六、</w:t>
      </w:r>
      <w:r>
        <w:rPr>
          <w:rFonts w:ascii="仿宋" w:hAnsi="仿宋" w:eastAsia="仿宋" w:cs="仿宋"/>
          <w:b/>
          <w:bCs w:val="0"/>
          <w:color w:val="000000"/>
          <w:kern w:val="0"/>
          <w:sz w:val="32"/>
          <w:szCs w:val="32"/>
          <w:lang w:bidi="ar"/>
        </w:rPr>
        <w:t xml:space="preserve">结算原则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highlight w:val="none"/>
          <w:lang w:bidi="ar"/>
        </w:rPr>
      </w:pPr>
      <w:r>
        <w:rPr>
          <w:rFonts w:ascii="仿宋" w:hAnsi="仿宋" w:eastAsia="仿宋" w:cs="仿宋"/>
          <w:bCs/>
          <w:color w:val="000000"/>
          <w:kern w:val="0"/>
          <w:sz w:val="32"/>
          <w:szCs w:val="32"/>
          <w:highlight w:val="none"/>
          <w:lang w:bidi="ar"/>
        </w:rPr>
        <w:t>付款周期</w:t>
      </w:r>
      <w:r>
        <w:rPr>
          <w:rFonts w:hint="eastAsia" w:ascii="仿宋" w:hAnsi="仿宋" w:eastAsia="仿宋" w:cs="仿宋"/>
          <w:bCs/>
          <w:color w:val="000000"/>
          <w:kern w:val="0"/>
          <w:sz w:val="32"/>
          <w:szCs w:val="32"/>
          <w:highlight w:val="none"/>
          <w:lang w:eastAsia="zh-CN" w:bidi="ar"/>
        </w:rPr>
        <w:t>按照入围供应商与集团各子（分）公司签订的合同中约定的周期</w:t>
      </w:r>
      <w:r>
        <w:rPr>
          <w:rFonts w:ascii="仿宋" w:hAnsi="仿宋" w:eastAsia="仿宋" w:cs="仿宋"/>
          <w:bCs/>
          <w:color w:val="000000"/>
          <w:kern w:val="0"/>
          <w:sz w:val="32"/>
          <w:szCs w:val="32"/>
          <w:highlight w:val="none"/>
          <w:lang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七、</w:t>
      </w:r>
      <w:r>
        <w:rPr>
          <w:rFonts w:ascii="仿宋" w:hAnsi="仿宋" w:eastAsia="仿宋" w:cs="仿宋"/>
          <w:b/>
          <w:bCs w:val="0"/>
          <w:color w:val="000000"/>
          <w:kern w:val="0"/>
          <w:sz w:val="32"/>
          <w:szCs w:val="32"/>
          <w:lang w:bidi="ar"/>
        </w:rPr>
        <w:t xml:space="preserve">其他要求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集团</w:t>
      </w:r>
      <w:r>
        <w:rPr>
          <w:rFonts w:ascii="仿宋" w:hAnsi="仿宋" w:eastAsia="仿宋" w:cs="仿宋"/>
          <w:bCs/>
          <w:color w:val="000000"/>
          <w:kern w:val="0"/>
          <w:sz w:val="32"/>
          <w:szCs w:val="32"/>
          <w:lang w:bidi="ar"/>
        </w:rPr>
        <w:t>因管理和业务需要调整相关制度时，</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须认可并执行。</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本部分项目需求均为关键条款，任何一条不满足将导致</w:t>
      </w:r>
      <w:r>
        <w:rPr>
          <w:rFonts w:hint="eastAsia" w:ascii="仿宋" w:hAnsi="仿宋" w:eastAsia="仿宋" w:cs="仿宋"/>
          <w:b/>
          <w:color w:val="000000"/>
          <w:kern w:val="0"/>
          <w:sz w:val="32"/>
          <w:szCs w:val="32"/>
          <w:lang w:eastAsia="zh-CN" w:bidi="ar"/>
        </w:rPr>
        <w:t>入围</w:t>
      </w:r>
      <w:r>
        <w:rPr>
          <w:rFonts w:ascii="仿宋" w:hAnsi="仿宋" w:eastAsia="仿宋" w:cs="仿宋"/>
          <w:b/>
          <w:color w:val="000000"/>
          <w:kern w:val="0"/>
          <w:sz w:val="32"/>
          <w:szCs w:val="32"/>
          <w:lang w:bidi="ar"/>
        </w:rPr>
        <w:t>无效。要求</w:t>
      </w:r>
      <w:r>
        <w:rPr>
          <w:rFonts w:hint="eastAsia" w:ascii="仿宋" w:hAnsi="仿宋" w:eastAsia="仿宋" w:cs="仿宋"/>
          <w:b/>
          <w:color w:val="000000"/>
          <w:kern w:val="0"/>
          <w:sz w:val="32"/>
          <w:szCs w:val="32"/>
          <w:lang w:eastAsia="zh-CN" w:bidi="ar"/>
        </w:rPr>
        <w:t>供应商</w:t>
      </w:r>
      <w:r>
        <w:rPr>
          <w:rFonts w:ascii="仿宋" w:hAnsi="仿宋" w:eastAsia="仿宋" w:cs="仿宋"/>
          <w:b/>
          <w:color w:val="000000"/>
          <w:kern w:val="0"/>
          <w:sz w:val="32"/>
          <w:szCs w:val="32"/>
          <w:lang w:bidi="ar"/>
        </w:rPr>
        <w:t>逐条响应。如果有特殊的工作条件要求，</w:t>
      </w:r>
      <w:r>
        <w:rPr>
          <w:rFonts w:hint="eastAsia" w:ascii="仿宋" w:hAnsi="仿宋" w:eastAsia="仿宋" w:cs="仿宋"/>
          <w:b/>
          <w:color w:val="000000"/>
          <w:kern w:val="0"/>
          <w:sz w:val="32"/>
          <w:szCs w:val="32"/>
          <w:lang w:eastAsia="zh-CN" w:bidi="ar"/>
        </w:rPr>
        <w:t>供应商</w:t>
      </w:r>
      <w:r>
        <w:rPr>
          <w:rFonts w:ascii="仿宋" w:hAnsi="仿宋" w:eastAsia="仿宋" w:cs="仿宋"/>
          <w:b/>
          <w:color w:val="000000"/>
          <w:kern w:val="0"/>
          <w:sz w:val="32"/>
          <w:szCs w:val="32"/>
          <w:lang w:bidi="ar"/>
        </w:rPr>
        <w:t>应在</w:t>
      </w:r>
      <w:r>
        <w:rPr>
          <w:rFonts w:hint="eastAsia" w:ascii="仿宋" w:hAnsi="仿宋" w:eastAsia="仿宋" w:cs="仿宋"/>
          <w:b/>
          <w:color w:val="000000"/>
          <w:kern w:val="0"/>
          <w:sz w:val="32"/>
          <w:szCs w:val="32"/>
          <w:lang w:eastAsia="zh-CN" w:bidi="ar"/>
        </w:rPr>
        <w:t>资质</w:t>
      </w:r>
      <w:r>
        <w:rPr>
          <w:rFonts w:ascii="仿宋" w:hAnsi="仿宋" w:eastAsia="仿宋" w:cs="仿宋"/>
          <w:b/>
          <w:color w:val="000000"/>
          <w:kern w:val="0"/>
          <w:sz w:val="32"/>
          <w:szCs w:val="32"/>
          <w:lang w:bidi="ar"/>
        </w:rPr>
        <w:t>文件中加以说明，</w:t>
      </w:r>
      <w:r>
        <w:rPr>
          <w:rFonts w:hint="eastAsia" w:ascii="仿宋" w:hAnsi="仿宋" w:eastAsia="仿宋" w:cs="仿宋"/>
          <w:b/>
          <w:color w:val="000000"/>
          <w:kern w:val="0"/>
          <w:sz w:val="32"/>
          <w:szCs w:val="32"/>
          <w:lang w:eastAsia="zh-CN" w:bidi="ar"/>
        </w:rPr>
        <w:t>供应商</w:t>
      </w:r>
      <w:r>
        <w:rPr>
          <w:rFonts w:ascii="仿宋" w:hAnsi="仿宋" w:eastAsia="仿宋" w:cs="仿宋"/>
          <w:b/>
          <w:color w:val="000000"/>
          <w:kern w:val="0"/>
          <w:sz w:val="32"/>
          <w:szCs w:val="32"/>
          <w:lang w:bidi="ar"/>
        </w:rPr>
        <w:t>所提供的服务、产品等应符合</w:t>
      </w:r>
      <w:r>
        <w:rPr>
          <w:rFonts w:hint="eastAsia" w:ascii="仿宋" w:hAnsi="仿宋" w:eastAsia="仿宋" w:cs="仿宋"/>
          <w:b/>
          <w:color w:val="000000"/>
          <w:kern w:val="0"/>
          <w:sz w:val="32"/>
          <w:szCs w:val="32"/>
          <w:lang w:eastAsia="zh-CN" w:bidi="ar"/>
        </w:rPr>
        <w:t>入围</w:t>
      </w:r>
      <w:r>
        <w:rPr>
          <w:rFonts w:ascii="仿宋" w:hAnsi="仿宋" w:eastAsia="仿宋" w:cs="仿宋"/>
          <w:b/>
          <w:color w:val="000000"/>
          <w:kern w:val="0"/>
          <w:sz w:val="32"/>
          <w:szCs w:val="32"/>
          <w:lang w:bidi="ar"/>
        </w:rPr>
        <w:t>文件的要求。如存在偏离，</w:t>
      </w:r>
      <w:r>
        <w:rPr>
          <w:rFonts w:hint="eastAsia" w:ascii="仿宋" w:hAnsi="仿宋" w:eastAsia="仿宋" w:cs="仿宋"/>
          <w:b/>
          <w:color w:val="000000"/>
          <w:kern w:val="0"/>
          <w:sz w:val="32"/>
          <w:szCs w:val="32"/>
          <w:lang w:eastAsia="zh-CN" w:bidi="ar"/>
        </w:rPr>
        <w:t>供应商</w:t>
      </w:r>
      <w:r>
        <w:rPr>
          <w:rFonts w:ascii="仿宋" w:hAnsi="仿宋" w:eastAsia="仿宋" w:cs="仿宋"/>
          <w:b/>
          <w:color w:val="000000"/>
          <w:kern w:val="0"/>
          <w:sz w:val="32"/>
          <w:szCs w:val="32"/>
          <w:lang w:bidi="ar"/>
        </w:rPr>
        <w:t>应如实说明，否则按无效</w:t>
      </w:r>
      <w:r>
        <w:rPr>
          <w:rFonts w:hint="eastAsia" w:ascii="仿宋" w:hAnsi="仿宋" w:eastAsia="仿宋" w:cs="仿宋"/>
          <w:b/>
          <w:color w:val="000000"/>
          <w:kern w:val="0"/>
          <w:sz w:val="32"/>
          <w:szCs w:val="32"/>
          <w:lang w:eastAsia="zh-CN" w:bidi="ar"/>
        </w:rPr>
        <w:t>入围</w:t>
      </w:r>
      <w:r>
        <w:rPr>
          <w:rFonts w:ascii="仿宋" w:hAnsi="仿宋" w:eastAsia="仿宋" w:cs="仿宋"/>
          <w:b/>
          <w:color w:val="000000"/>
          <w:kern w:val="0"/>
          <w:sz w:val="32"/>
          <w:szCs w:val="32"/>
          <w:lang w:bidi="ar"/>
        </w:rPr>
        <w:t>处理。</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color w:val="000000"/>
          <w:kern w:val="0"/>
          <w:sz w:val="32"/>
          <w:szCs w:val="32"/>
          <w:lang w:bidi="ar"/>
        </w:rPr>
      </w:pP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bidi="ar"/>
        </w:rPr>
      </w:pPr>
      <w:r>
        <w:rPr>
          <w:rFonts w:hint="eastAsia" w:asciiTheme="minorEastAsia" w:hAnsiTheme="minorEastAsia" w:eastAsiaTheme="minorEastAsia" w:cstheme="minorEastAsia"/>
          <w:b/>
          <w:color w:val="000000"/>
          <w:kern w:val="0"/>
          <w:sz w:val="32"/>
          <w:szCs w:val="32"/>
          <w:lang w:bidi="ar"/>
        </w:rPr>
        <w:t>第</w:t>
      </w:r>
      <w:r>
        <w:rPr>
          <w:rFonts w:hint="eastAsia" w:asciiTheme="minorEastAsia" w:hAnsiTheme="minorEastAsia" w:eastAsiaTheme="minorEastAsia" w:cstheme="minorEastAsia"/>
          <w:b/>
          <w:color w:val="000000"/>
          <w:kern w:val="0"/>
          <w:sz w:val="32"/>
          <w:szCs w:val="32"/>
          <w:lang w:eastAsia="zh-CN" w:bidi="ar"/>
        </w:rPr>
        <w:t>四</w:t>
      </w:r>
      <w:r>
        <w:rPr>
          <w:rFonts w:hint="eastAsia" w:asciiTheme="minorEastAsia" w:hAnsiTheme="minorEastAsia" w:eastAsiaTheme="minorEastAsia" w:cstheme="minorEastAsia"/>
          <w:b/>
          <w:color w:val="000000"/>
          <w:kern w:val="0"/>
          <w:sz w:val="32"/>
          <w:szCs w:val="32"/>
          <w:lang w:bidi="ar"/>
        </w:rPr>
        <w:t>部分 附件——</w:t>
      </w:r>
      <w:r>
        <w:rPr>
          <w:rFonts w:hint="eastAsia" w:asciiTheme="minorEastAsia" w:hAnsiTheme="minorEastAsia" w:eastAsiaTheme="minorEastAsia" w:cstheme="minorEastAsia"/>
          <w:b/>
          <w:color w:val="000000"/>
          <w:kern w:val="0"/>
          <w:sz w:val="32"/>
          <w:szCs w:val="32"/>
          <w:lang w:eastAsia="zh-CN" w:bidi="ar"/>
        </w:rPr>
        <w:t>资质</w:t>
      </w:r>
      <w:r>
        <w:rPr>
          <w:rFonts w:hint="eastAsia" w:asciiTheme="minorEastAsia" w:hAnsiTheme="minorEastAsia" w:eastAsiaTheme="minorEastAsia" w:cstheme="minorEastAsia"/>
          <w:b/>
          <w:color w:val="000000"/>
          <w:kern w:val="0"/>
          <w:sz w:val="32"/>
          <w:szCs w:val="32"/>
          <w:lang w:bidi="ar"/>
        </w:rPr>
        <w:t>文件格式</w:t>
      </w:r>
    </w:p>
    <w:p>
      <w:pPr>
        <w:widowControl/>
        <w:tabs>
          <w:tab w:val="left" w:pos="0"/>
        </w:tabs>
        <w:spacing w:line="360" w:lineRule="auto"/>
        <w:ind w:firstLine="640" w:firstLineChars="200"/>
        <w:jc w:val="left"/>
        <w:rPr>
          <w:rFonts w:hint="eastAsia" w:asciiTheme="minorEastAsia" w:hAnsiTheme="minorEastAsia" w:eastAsiaTheme="minorEastAsia" w:cstheme="minorEastAsia"/>
          <w:bCs/>
          <w:color w:val="000000"/>
          <w:kern w:val="0"/>
          <w:sz w:val="32"/>
          <w:szCs w:val="32"/>
          <w:lang w:bidi="ar"/>
        </w:rPr>
      </w:pPr>
      <w:r>
        <w:rPr>
          <w:rFonts w:hint="eastAsia" w:asciiTheme="minorEastAsia" w:hAnsiTheme="minorEastAsia" w:eastAsiaTheme="minorEastAsia" w:cstheme="minorEastAsia"/>
          <w:bCs/>
          <w:color w:val="000000"/>
          <w:kern w:val="0"/>
          <w:sz w:val="32"/>
          <w:szCs w:val="32"/>
          <w:lang w:bidi="ar"/>
        </w:rPr>
        <w:t>说明：此附件为格式文件，相应文件的提交要求请详细阅读</w:t>
      </w:r>
      <w:r>
        <w:rPr>
          <w:rFonts w:hint="eastAsia" w:asciiTheme="minorEastAsia" w:hAnsiTheme="minorEastAsia" w:eastAsiaTheme="minorEastAsia" w:cstheme="minorEastAsia"/>
          <w:bCs/>
          <w:color w:val="000000"/>
          <w:kern w:val="0"/>
          <w:sz w:val="32"/>
          <w:szCs w:val="32"/>
          <w:lang w:eastAsia="zh-CN" w:bidi="ar"/>
        </w:rPr>
        <w:t>入围</w:t>
      </w:r>
      <w:r>
        <w:rPr>
          <w:rFonts w:hint="eastAsia" w:asciiTheme="minorEastAsia" w:hAnsiTheme="minorEastAsia" w:eastAsiaTheme="minorEastAsia" w:cstheme="minorEastAsia"/>
          <w:bCs/>
          <w:color w:val="000000"/>
          <w:kern w:val="0"/>
          <w:sz w:val="32"/>
          <w:szCs w:val="32"/>
          <w:lang w:bidi="ar"/>
        </w:rPr>
        <w:t>文件前四部</w:t>
      </w:r>
      <w:r>
        <w:rPr>
          <w:rFonts w:hint="eastAsia" w:asciiTheme="minorEastAsia" w:hAnsiTheme="minorEastAsia" w:eastAsiaTheme="minorEastAsia" w:cstheme="minorEastAsia"/>
          <w:bCs/>
          <w:color w:val="000000"/>
          <w:kern w:val="0"/>
          <w:sz w:val="32"/>
          <w:szCs w:val="32"/>
          <w:lang w:eastAsia="zh-CN" w:bidi="ar"/>
        </w:rPr>
        <w:t>分</w:t>
      </w:r>
      <w:r>
        <w:rPr>
          <w:rFonts w:hint="eastAsia" w:asciiTheme="minorEastAsia" w:hAnsiTheme="minorEastAsia" w:eastAsiaTheme="minorEastAsia" w:cstheme="minorEastAsia"/>
          <w:bCs/>
          <w:color w:val="000000"/>
          <w:kern w:val="0"/>
          <w:sz w:val="32"/>
          <w:szCs w:val="32"/>
          <w:lang w:bidi="ar"/>
        </w:rPr>
        <w:t>要求。未按要求提供的文件将导致无效</w:t>
      </w:r>
      <w:r>
        <w:rPr>
          <w:rFonts w:hint="eastAsia" w:asciiTheme="minorEastAsia" w:hAnsiTheme="minorEastAsia" w:eastAsiaTheme="minorEastAsia" w:cstheme="minorEastAsia"/>
          <w:bCs/>
          <w:color w:val="000000"/>
          <w:kern w:val="0"/>
          <w:sz w:val="32"/>
          <w:szCs w:val="32"/>
          <w:lang w:eastAsia="zh-CN" w:bidi="ar"/>
        </w:rPr>
        <w:t>入围</w:t>
      </w:r>
      <w:r>
        <w:rPr>
          <w:rFonts w:hint="eastAsia" w:asciiTheme="minorEastAsia" w:hAnsiTheme="minorEastAsia" w:eastAsiaTheme="minorEastAsia" w:cstheme="minorEastAsia"/>
          <w:bCs/>
          <w:color w:val="000000"/>
          <w:kern w:val="0"/>
          <w:sz w:val="32"/>
          <w:szCs w:val="32"/>
          <w:lang w:bidi="ar"/>
        </w:rPr>
        <w:t>。</w:t>
      </w: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r>
        <w:rPr>
          <w:rFonts w:ascii="仿宋" w:hAnsi="仿宋" w:eastAsia="仿宋" w:cs="仿宋"/>
          <w:bCs/>
          <w:color w:val="000000"/>
          <w:kern w:val="0"/>
          <w:sz w:val="24"/>
          <w:lang w:bidi="ar"/>
        </w:rPr>
        <w:t>封面格式</w:t>
      </w:r>
    </w:p>
    <w:p>
      <w:pPr>
        <w:widowControl/>
        <w:tabs>
          <w:tab w:val="left" w:pos="0"/>
        </w:tabs>
        <w:spacing w:line="360" w:lineRule="auto"/>
        <w:ind w:firstLine="480" w:firstLineChars="200"/>
        <w:jc w:val="left"/>
        <w:rPr>
          <w:rFonts w:ascii="仿宋" w:hAnsi="仿宋" w:eastAsia="仿宋" w:cs="仿宋"/>
          <w:bCs/>
          <w:color w:val="000000"/>
          <w:kern w:val="0"/>
          <w:szCs w:val="21"/>
          <w:lang w:bidi="ar"/>
        </w:rPr>
      </w:pPr>
      <w:r>
        <w:rPr>
          <w:rFonts w:ascii="仿宋" w:hAnsi="仿宋" w:eastAsia="仿宋" w:cs="仿宋"/>
          <w:bCs/>
          <w:color w:val="000000"/>
          <w:kern w:val="0"/>
          <w:sz w:val="24"/>
          <w:lang w:bidi="ar"/>
        </w:rPr>
        <w:t xml:space="preserve">  </w:t>
      </w:r>
      <w:r>
        <w:rPr>
          <w:rFonts w:hint="eastAsia" w:ascii="仿宋" w:hAnsi="仿宋" w:eastAsia="仿宋" w:cs="仿宋"/>
          <w:bCs/>
          <w:color w:val="000000"/>
          <w:kern w:val="0"/>
          <w:sz w:val="24"/>
          <w:lang w:bidi="ar"/>
        </w:rPr>
        <w:t xml:space="preserve">                                 </w:t>
      </w:r>
      <w:r>
        <w:rPr>
          <w:rFonts w:hint="eastAsia" w:ascii="仿宋" w:hAnsi="仿宋" w:eastAsia="仿宋" w:cs="仿宋"/>
          <w:bCs/>
          <w:color w:val="000000"/>
          <w:kern w:val="0"/>
          <w:sz w:val="24"/>
          <w:u w:val="single"/>
          <w:lang w:bidi="ar"/>
        </w:rPr>
        <w:t xml:space="preserve">           </w:t>
      </w:r>
      <w:r>
        <w:rPr>
          <w:rFonts w:ascii="仿宋" w:hAnsi="仿宋" w:eastAsia="仿宋" w:cs="仿宋"/>
          <w:bCs/>
          <w:color w:val="000000"/>
          <w:kern w:val="0"/>
          <w:szCs w:val="21"/>
          <w:lang w:bidi="ar"/>
        </w:rPr>
        <w:t>（标注正本或者副本）</w:t>
      </w:r>
    </w:p>
    <w:p>
      <w:pPr>
        <w:widowControl/>
        <w:tabs>
          <w:tab w:val="left" w:pos="0"/>
        </w:tabs>
        <w:spacing w:line="360" w:lineRule="auto"/>
        <w:ind w:firstLine="420" w:firstLineChars="200"/>
        <w:jc w:val="left"/>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 xml:space="preserve">                                        </w:t>
      </w:r>
      <w:r>
        <w:rPr>
          <w:rFonts w:hint="eastAsia" w:ascii="仿宋" w:hAnsi="仿宋" w:eastAsia="仿宋" w:cs="仿宋"/>
          <w:bCs/>
          <w:color w:val="000000"/>
          <w:kern w:val="0"/>
          <w:sz w:val="21"/>
          <w:szCs w:val="21"/>
          <w:lang w:val="en-US" w:eastAsia="zh-CN" w:bidi="ar"/>
        </w:rPr>
        <w:t>造纸企业□    纸张经销商□ （勾选）</w:t>
      </w:r>
    </w:p>
    <w:p>
      <w:pPr>
        <w:widowControl/>
        <w:tabs>
          <w:tab w:val="left" w:pos="0"/>
        </w:tabs>
        <w:spacing w:line="360" w:lineRule="auto"/>
        <w:ind w:firstLine="1040" w:firstLineChars="200"/>
        <w:jc w:val="center"/>
        <w:rPr>
          <w:rFonts w:ascii="仿宋" w:hAnsi="仿宋" w:eastAsia="仿宋" w:cs="仿宋"/>
          <w:bCs/>
          <w:color w:val="000000"/>
          <w:kern w:val="0"/>
          <w:sz w:val="52"/>
          <w:szCs w:val="52"/>
          <w:lang w:bidi="ar"/>
        </w:rPr>
      </w:pPr>
    </w:p>
    <w:p>
      <w:pPr>
        <w:widowControl/>
        <w:tabs>
          <w:tab w:val="left" w:pos="0"/>
        </w:tabs>
        <w:spacing w:line="360" w:lineRule="auto"/>
        <w:ind w:firstLine="1040" w:firstLineChars="200"/>
        <w:jc w:val="center"/>
        <w:rPr>
          <w:rFonts w:ascii="仿宋" w:hAnsi="仿宋" w:eastAsia="仿宋" w:cs="仿宋"/>
          <w:bCs/>
          <w:color w:val="000000"/>
          <w:kern w:val="0"/>
          <w:sz w:val="52"/>
          <w:szCs w:val="52"/>
          <w:lang w:bidi="ar"/>
        </w:rPr>
      </w:pPr>
    </w:p>
    <w:p>
      <w:pPr>
        <w:widowControl/>
        <w:tabs>
          <w:tab w:val="left" w:pos="0"/>
        </w:tabs>
        <w:spacing w:line="360" w:lineRule="auto"/>
        <w:jc w:val="center"/>
        <w:rPr>
          <w:rFonts w:ascii="仿宋" w:hAnsi="仿宋" w:eastAsia="仿宋" w:cs="仿宋"/>
          <w:bCs/>
          <w:color w:val="000000"/>
          <w:kern w:val="0"/>
          <w:sz w:val="96"/>
          <w:szCs w:val="96"/>
          <w:lang w:bidi="ar"/>
        </w:rPr>
      </w:pPr>
      <w:r>
        <w:rPr>
          <w:rFonts w:hint="eastAsia" w:ascii="仿宋" w:hAnsi="仿宋" w:eastAsia="仿宋" w:cs="仿宋"/>
          <w:bCs/>
          <w:color w:val="000000"/>
          <w:kern w:val="0"/>
          <w:sz w:val="96"/>
          <w:szCs w:val="96"/>
          <w:lang w:eastAsia="zh-CN" w:bidi="ar"/>
        </w:rPr>
        <w:t>资</w:t>
      </w:r>
      <w:r>
        <w:rPr>
          <w:rFonts w:ascii="仿宋" w:hAnsi="仿宋" w:eastAsia="仿宋" w:cs="仿宋"/>
          <w:bCs/>
          <w:color w:val="000000"/>
          <w:kern w:val="0"/>
          <w:sz w:val="96"/>
          <w:szCs w:val="96"/>
          <w:lang w:bidi="ar"/>
        </w:rPr>
        <w:t xml:space="preserve"> </w:t>
      </w:r>
      <w:r>
        <w:rPr>
          <w:rFonts w:hint="eastAsia" w:ascii="仿宋" w:hAnsi="仿宋" w:eastAsia="仿宋" w:cs="仿宋"/>
          <w:bCs/>
          <w:color w:val="000000"/>
          <w:kern w:val="0"/>
          <w:sz w:val="96"/>
          <w:szCs w:val="96"/>
          <w:lang w:eastAsia="zh-CN" w:bidi="ar"/>
        </w:rPr>
        <w:t>质</w:t>
      </w:r>
      <w:r>
        <w:rPr>
          <w:rFonts w:ascii="仿宋" w:hAnsi="仿宋" w:eastAsia="仿宋" w:cs="仿宋"/>
          <w:bCs/>
          <w:color w:val="000000"/>
          <w:kern w:val="0"/>
          <w:sz w:val="96"/>
          <w:szCs w:val="96"/>
          <w:lang w:bidi="ar"/>
        </w:rPr>
        <w:t xml:space="preserve"> 文 件</w:t>
      </w:r>
    </w:p>
    <w:p>
      <w:pPr>
        <w:widowControl/>
        <w:tabs>
          <w:tab w:val="left" w:pos="0"/>
        </w:tabs>
        <w:spacing w:line="360" w:lineRule="auto"/>
        <w:ind w:firstLine="1040" w:firstLineChars="200"/>
        <w:jc w:val="center"/>
        <w:rPr>
          <w:rFonts w:ascii="仿宋" w:hAnsi="仿宋" w:eastAsia="仿宋" w:cs="仿宋"/>
          <w:bCs/>
          <w:color w:val="000000"/>
          <w:kern w:val="0"/>
          <w:sz w:val="52"/>
          <w:szCs w:val="52"/>
          <w:lang w:bidi="ar"/>
        </w:rPr>
      </w:pPr>
    </w:p>
    <w:p>
      <w:pPr>
        <w:widowControl/>
        <w:tabs>
          <w:tab w:val="left" w:pos="0"/>
        </w:tabs>
        <w:spacing w:line="360" w:lineRule="auto"/>
        <w:ind w:firstLine="1040" w:firstLineChars="200"/>
        <w:jc w:val="center"/>
        <w:rPr>
          <w:rFonts w:ascii="仿宋" w:hAnsi="仿宋" w:eastAsia="仿宋" w:cs="仿宋"/>
          <w:bCs/>
          <w:color w:val="000000"/>
          <w:kern w:val="0"/>
          <w:sz w:val="52"/>
          <w:szCs w:val="52"/>
          <w:lang w:bidi="ar"/>
        </w:rPr>
      </w:pPr>
    </w:p>
    <w:p>
      <w:pPr>
        <w:widowControl/>
        <w:tabs>
          <w:tab w:val="left" w:pos="0"/>
        </w:tabs>
        <w:spacing w:line="360" w:lineRule="auto"/>
        <w:ind w:firstLine="1040" w:firstLineChars="200"/>
        <w:jc w:val="center"/>
        <w:rPr>
          <w:rFonts w:ascii="仿宋" w:hAnsi="仿宋" w:eastAsia="仿宋" w:cs="仿宋"/>
          <w:bCs/>
          <w:color w:val="000000"/>
          <w:kern w:val="0"/>
          <w:sz w:val="52"/>
          <w:szCs w:val="52"/>
          <w:lang w:bidi="ar"/>
        </w:rPr>
      </w:pPr>
    </w:p>
    <w:p>
      <w:pPr>
        <w:widowControl/>
        <w:tabs>
          <w:tab w:val="left" w:pos="0"/>
        </w:tabs>
        <w:spacing w:line="360" w:lineRule="auto"/>
        <w:ind w:firstLine="1040" w:firstLineChars="200"/>
        <w:jc w:val="center"/>
        <w:rPr>
          <w:rFonts w:ascii="仿宋" w:hAnsi="仿宋" w:eastAsia="仿宋" w:cs="仿宋"/>
          <w:bCs/>
          <w:color w:val="000000"/>
          <w:kern w:val="0"/>
          <w:sz w:val="52"/>
          <w:szCs w:val="52"/>
          <w:lang w:bidi="ar"/>
        </w:rPr>
      </w:pPr>
    </w:p>
    <w:p>
      <w:pPr>
        <w:widowControl/>
        <w:tabs>
          <w:tab w:val="left" w:pos="0"/>
        </w:tabs>
        <w:spacing w:line="480" w:lineRule="auto"/>
        <w:ind w:right="-313" w:rightChars="-149" w:firstLine="240" w:firstLineChars="100"/>
        <w:jc w:val="left"/>
        <w:rPr>
          <w:rFonts w:ascii="仿宋" w:hAnsi="仿宋" w:eastAsia="仿宋" w:cs="仿宋"/>
          <w:bCs/>
          <w:color w:val="000000"/>
          <w:kern w:val="0"/>
          <w:sz w:val="24"/>
          <w:lang w:bidi="ar"/>
        </w:rPr>
      </w:pPr>
      <w:r>
        <w:rPr>
          <w:rFonts w:ascii="仿宋" w:hAnsi="仿宋" w:eastAsia="仿宋" w:cs="仿宋"/>
          <w:bCs/>
          <w:color w:val="000000"/>
          <w:kern w:val="0"/>
          <w:sz w:val="24"/>
          <w:lang w:bidi="ar"/>
        </w:rPr>
        <w:t>项目名称：</w:t>
      </w:r>
      <w:r>
        <w:rPr>
          <w:rFonts w:hint="eastAsia" w:ascii="仿宋" w:hAnsi="仿宋" w:eastAsia="仿宋" w:cs="仿宋"/>
          <w:bCs/>
          <w:color w:val="000000"/>
          <w:kern w:val="0"/>
          <w:sz w:val="24"/>
          <w:lang w:bidi="ar"/>
        </w:rPr>
        <w:t>北京出版集团20</w:t>
      </w:r>
      <w:r>
        <w:rPr>
          <w:rFonts w:hint="eastAsia" w:ascii="仿宋" w:hAnsi="仿宋" w:eastAsia="仿宋" w:cs="仿宋"/>
          <w:bCs/>
          <w:color w:val="000000"/>
          <w:kern w:val="0"/>
          <w:sz w:val="24"/>
          <w:lang w:val="en-US" w:eastAsia="zh-CN" w:bidi="ar"/>
        </w:rPr>
        <w:t>22</w:t>
      </w:r>
      <w:r>
        <w:rPr>
          <w:rFonts w:hint="eastAsia" w:ascii="仿宋" w:hAnsi="仿宋" w:eastAsia="仿宋" w:cs="仿宋"/>
          <w:bCs/>
          <w:color w:val="000000"/>
          <w:kern w:val="0"/>
          <w:sz w:val="24"/>
          <w:lang w:eastAsia="zh-CN" w:bidi="ar"/>
        </w:rPr>
        <w:t>—</w:t>
      </w:r>
      <w:r>
        <w:rPr>
          <w:rFonts w:hint="eastAsia" w:ascii="仿宋" w:hAnsi="仿宋" w:eastAsia="仿宋" w:cs="仿宋"/>
          <w:bCs/>
          <w:color w:val="000000"/>
          <w:kern w:val="0"/>
          <w:sz w:val="24"/>
          <w:lang w:bidi="ar"/>
        </w:rPr>
        <w:t>202</w:t>
      </w:r>
      <w:r>
        <w:rPr>
          <w:rFonts w:hint="eastAsia" w:ascii="仿宋" w:hAnsi="仿宋" w:eastAsia="仿宋" w:cs="仿宋"/>
          <w:bCs/>
          <w:color w:val="000000"/>
          <w:kern w:val="0"/>
          <w:sz w:val="24"/>
          <w:lang w:val="en-US" w:eastAsia="zh-CN" w:bidi="ar"/>
        </w:rPr>
        <w:t>3</w:t>
      </w:r>
      <w:r>
        <w:rPr>
          <w:rFonts w:hint="eastAsia" w:ascii="仿宋" w:hAnsi="仿宋" w:eastAsia="仿宋" w:cs="仿宋"/>
          <w:bCs/>
          <w:color w:val="000000"/>
          <w:kern w:val="0"/>
          <w:sz w:val="24"/>
          <w:lang w:bidi="ar"/>
        </w:rPr>
        <w:t>年</w:t>
      </w:r>
      <w:r>
        <w:rPr>
          <w:rFonts w:hint="eastAsia" w:ascii="仿宋" w:hAnsi="仿宋" w:eastAsia="仿宋" w:cs="仿宋"/>
          <w:bCs/>
          <w:color w:val="000000"/>
          <w:kern w:val="0"/>
          <w:sz w:val="24"/>
          <w:lang w:eastAsia="zh-CN" w:bidi="ar"/>
        </w:rPr>
        <w:t>纸张</w:t>
      </w:r>
      <w:r>
        <w:rPr>
          <w:rFonts w:hint="eastAsia" w:ascii="仿宋" w:hAnsi="仿宋" w:eastAsia="仿宋" w:cs="仿宋"/>
          <w:bCs/>
          <w:color w:val="000000"/>
          <w:kern w:val="0"/>
          <w:sz w:val="24"/>
          <w:lang w:bidi="ar"/>
        </w:rPr>
        <w:t>供应商</w:t>
      </w:r>
      <w:r>
        <w:rPr>
          <w:rFonts w:hint="eastAsia" w:ascii="仿宋" w:hAnsi="仿宋" w:eastAsia="仿宋" w:cs="仿宋"/>
          <w:bCs/>
          <w:color w:val="000000"/>
          <w:kern w:val="0"/>
          <w:sz w:val="24"/>
          <w:lang w:eastAsia="zh-CN" w:bidi="ar"/>
        </w:rPr>
        <w:t>入围</w:t>
      </w:r>
    </w:p>
    <w:p>
      <w:pPr>
        <w:keepNext w:val="0"/>
        <w:keepLines w:val="0"/>
        <w:pageBreakBefore w:val="0"/>
        <w:widowControl/>
        <w:tabs>
          <w:tab w:val="left" w:pos="0"/>
        </w:tabs>
        <w:kinsoku/>
        <w:wordWrap/>
        <w:overflowPunct/>
        <w:topLinePunct w:val="0"/>
        <w:autoSpaceDE/>
        <w:autoSpaceDN/>
        <w:bidi w:val="0"/>
        <w:adjustRightInd/>
        <w:snapToGrid/>
        <w:spacing w:line="480" w:lineRule="auto"/>
        <w:ind w:firstLine="280" w:firstLineChars="100"/>
        <w:jc w:val="left"/>
        <w:textAlignment w:val="auto"/>
        <w:rPr>
          <w:rFonts w:ascii="仿宋" w:hAnsi="仿宋" w:eastAsia="仿宋" w:cs="仿宋"/>
          <w:bCs/>
          <w:color w:val="000000"/>
          <w:kern w:val="0"/>
          <w:sz w:val="24"/>
          <w:lang w:bidi="ar"/>
        </w:rPr>
      </w:pPr>
      <w:r>
        <w:rPr>
          <w:rFonts w:hint="eastAsia" w:ascii="仿宋" w:hAnsi="仿宋" w:eastAsia="仿宋" w:cs="仿宋"/>
          <w:bCs/>
          <w:color w:val="000000"/>
          <w:spacing w:val="20"/>
          <w:kern w:val="0"/>
          <w:sz w:val="24"/>
          <w:lang w:eastAsia="zh-CN" w:bidi="ar"/>
        </w:rPr>
        <w:t>邀请方</w:t>
      </w:r>
      <w:r>
        <w:rPr>
          <w:rFonts w:ascii="仿宋" w:hAnsi="仿宋" w:eastAsia="仿宋" w:cs="仿宋"/>
          <w:bCs/>
          <w:color w:val="000000"/>
          <w:spacing w:val="20"/>
          <w:kern w:val="0"/>
          <w:sz w:val="24"/>
          <w:lang w:bidi="ar"/>
        </w:rPr>
        <w:t>名称</w:t>
      </w:r>
      <w:r>
        <w:rPr>
          <w:rFonts w:ascii="仿宋" w:hAnsi="仿宋" w:eastAsia="仿宋" w:cs="仿宋"/>
          <w:bCs/>
          <w:color w:val="000000"/>
          <w:kern w:val="0"/>
          <w:sz w:val="24"/>
          <w:lang w:bidi="ar"/>
        </w:rPr>
        <w:t>：</w:t>
      </w:r>
      <w:r>
        <w:rPr>
          <w:rFonts w:hint="eastAsia" w:ascii="仿宋" w:hAnsi="仿宋" w:eastAsia="仿宋" w:cs="仿宋"/>
          <w:bCs/>
          <w:color w:val="000000"/>
          <w:kern w:val="0"/>
          <w:sz w:val="24"/>
          <w:lang w:bidi="ar"/>
        </w:rPr>
        <w:t>北京出版集团有限责任公司</w:t>
      </w:r>
    </w:p>
    <w:p>
      <w:pPr>
        <w:widowControl/>
        <w:tabs>
          <w:tab w:val="left" w:pos="0"/>
        </w:tabs>
        <w:spacing w:line="480" w:lineRule="auto"/>
        <w:ind w:firstLine="280" w:firstLineChars="100"/>
        <w:jc w:val="left"/>
        <w:rPr>
          <w:rFonts w:ascii="仿宋" w:hAnsi="仿宋" w:eastAsia="仿宋" w:cs="仿宋"/>
          <w:bCs/>
          <w:color w:val="000000"/>
          <w:kern w:val="0"/>
          <w:sz w:val="24"/>
          <w:lang w:bidi="ar"/>
        </w:rPr>
      </w:pPr>
      <w:r>
        <w:rPr>
          <w:rFonts w:hint="eastAsia" w:ascii="仿宋" w:hAnsi="仿宋" w:eastAsia="仿宋" w:cs="仿宋"/>
          <w:bCs/>
          <w:color w:val="000000"/>
          <w:spacing w:val="20"/>
          <w:kern w:val="0"/>
          <w:sz w:val="24"/>
          <w:lang w:eastAsia="zh-CN" w:bidi="ar"/>
        </w:rPr>
        <w:t>供应商</w:t>
      </w:r>
      <w:r>
        <w:rPr>
          <w:rFonts w:ascii="仿宋" w:hAnsi="仿宋" w:eastAsia="仿宋" w:cs="仿宋"/>
          <w:bCs/>
          <w:color w:val="000000"/>
          <w:spacing w:val="20"/>
          <w:kern w:val="0"/>
          <w:sz w:val="24"/>
          <w:lang w:bidi="ar"/>
        </w:rPr>
        <w:t>名称</w:t>
      </w:r>
      <w:r>
        <w:rPr>
          <w:rFonts w:ascii="仿宋" w:hAnsi="仿宋" w:eastAsia="仿宋" w:cs="仿宋"/>
          <w:bCs/>
          <w:color w:val="000000"/>
          <w:kern w:val="0"/>
          <w:sz w:val="24"/>
          <w:lang w:bidi="ar"/>
        </w:rPr>
        <w:t>：</w:t>
      </w:r>
      <w:r>
        <w:rPr>
          <w:rFonts w:ascii="仿宋" w:hAnsi="仿宋" w:eastAsia="仿宋" w:cs="仿宋"/>
          <w:bCs/>
          <w:color w:val="000000"/>
          <w:kern w:val="0"/>
          <w:sz w:val="24"/>
          <w:u w:val="single"/>
          <w:lang w:bidi="ar"/>
        </w:rPr>
        <w:t xml:space="preserve"> </w:t>
      </w:r>
      <w:r>
        <w:rPr>
          <w:rFonts w:hint="eastAsia" w:ascii="仿宋" w:hAnsi="仿宋" w:eastAsia="仿宋" w:cs="仿宋"/>
          <w:bCs/>
          <w:color w:val="000000"/>
          <w:kern w:val="0"/>
          <w:sz w:val="24"/>
          <w:u w:val="single"/>
          <w:lang w:bidi="ar"/>
        </w:rPr>
        <w:t xml:space="preserve">                   </w:t>
      </w:r>
      <w:r>
        <w:rPr>
          <w:rFonts w:ascii="仿宋" w:hAnsi="仿宋" w:eastAsia="仿宋" w:cs="仿宋"/>
          <w:bCs/>
          <w:color w:val="000000"/>
          <w:kern w:val="0"/>
          <w:sz w:val="24"/>
          <w:lang w:bidi="ar"/>
        </w:rPr>
        <w:t>（盖公章）</w:t>
      </w:r>
    </w:p>
    <w:p>
      <w:pPr>
        <w:widowControl/>
        <w:tabs>
          <w:tab w:val="left" w:pos="0"/>
        </w:tabs>
        <w:spacing w:line="480" w:lineRule="auto"/>
        <w:ind w:firstLine="240" w:firstLineChars="100"/>
        <w:jc w:val="left"/>
        <w:rPr>
          <w:rFonts w:ascii="仿宋" w:hAnsi="仿宋" w:eastAsia="仿宋" w:cs="仿宋"/>
          <w:bCs/>
          <w:color w:val="000000"/>
          <w:kern w:val="0"/>
          <w:sz w:val="24"/>
          <w:lang w:bidi="ar"/>
        </w:rPr>
      </w:pPr>
      <w:r>
        <w:rPr>
          <w:rFonts w:ascii="仿宋" w:hAnsi="仿宋" w:eastAsia="仿宋" w:cs="仿宋"/>
          <w:bCs/>
          <w:color w:val="000000"/>
          <w:kern w:val="0"/>
          <w:sz w:val="24"/>
          <w:lang w:bidi="ar"/>
        </w:rPr>
        <w:t>法定代表人或其授权代表签字：</w:t>
      </w:r>
    </w:p>
    <w:p>
      <w:pPr>
        <w:widowControl/>
        <w:tabs>
          <w:tab w:val="left" w:pos="0"/>
        </w:tabs>
        <w:spacing w:line="480" w:lineRule="auto"/>
        <w:jc w:val="left"/>
        <w:rPr>
          <w:rFonts w:ascii="仿宋" w:hAnsi="仿宋" w:eastAsia="仿宋" w:cs="仿宋"/>
          <w:bCs/>
          <w:color w:val="000000"/>
          <w:kern w:val="0"/>
          <w:sz w:val="24"/>
          <w:lang w:bidi="ar"/>
        </w:rPr>
      </w:pPr>
      <w:r>
        <w:rPr>
          <w:rFonts w:ascii="仿宋" w:hAnsi="仿宋" w:eastAsia="仿宋" w:cs="仿宋"/>
          <w:bCs/>
          <w:color w:val="000000"/>
          <w:kern w:val="0"/>
          <w:sz w:val="24"/>
          <w:lang w:bidi="ar"/>
        </w:rPr>
        <w:t xml:space="preserve"> </w:t>
      </w:r>
    </w:p>
    <w:p>
      <w:pPr>
        <w:widowControl/>
        <w:tabs>
          <w:tab w:val="left" w:pos="0"/>
        </w:tabs>
        <w:spacing w:line="480" w:lineRule="auto"/>
        <w:jc w:val="left"/>
        <w:rPr>
          <w:rFonts w:ascii="仿宋" w:hAnsi="仿宋" w:eastAsia="仿宋" w:cs="仿宋"/>
          <w:bCs/>
          <w:color w:val="000000"/>
          <w:kern w:val="0"/>
          <w:sz w:val="24"/>
          <w:lang w:bidi="ar"/>
        </w:rPr>
      </w:pPr>
    </w:p>
    <w:p>
      <w:pPr>
        <w:widowControl/>
        <w:tabs>
          <w:tab w:val="left" w:pos="0"/>
        </w:tabs>
        <w:spacing w:line="360" w:lineRule="auto"/>
        <w:jc w:val="center"/>
        <w:rPr>
          <w:rFonts w:ascii="仿宋" w:hAnsi="仿宋" w:eastAsia="仿宋" w:cs="仿宋"/>
          <w:bCs/>
          <w:color w:val="000000"/>
          <w:kern w:val="0"/>
          <w:sz w:val="24"/>
          <w:lang w:bidi="ar"/>
        </w:rPr>
      </w:pPr>
      <w:r>
        <w:rPr>
          <w:rFonts w:ascii="仿宋" w:hAnsi="仿宋" w:eastAsia="仿宋" w:cs="仿宋"/>
          <w:bCs/>
          <w:color w:val="000000"/>
          <w:kern w:val="0"/>
          <w:sz w:val="24"/>
          <w:lang w:bidi="ar"/>
        </w:rPr>
        <w:t>20</w:t>
      </w:r>
      <w:r>
        <w:rPr>
          <w:rFonts w:hint="eastAsia" w:ascii="仿宋" w:hAnsi="仿宋" w:eastAsia="仿宋" w:cs="仿宋"/>
          <w:bCs/>
          <w:color w:val="000000"/>
          <w:kern w:val="0"/>
          <w:sz w:val="24"/>
          <w:lang w:val="en-US" w:eastAsia="zh-CN" w:bidi="ar"/>
        </w:rPr>
        <w:t>21</w:t>
      </w:r>
      <w:r>
        <w:rPr>
          <w:rFonts w:ascii="仿宋" w:hAnsi="仿宋" w:eastAsia="仿宋" w:cs="仿宋"/>
          <w:bCs/>
          <w:color w:val="000000"/>
          <w:kern w:val="0"/>
          <w:sz w:val="24"/>
          <w:lang w:bidi="ar"/>
        </w:rPr>
        <w:t xml:space="preserve"> 年</w:t>
      </w:r>
      <w:r>
        <w:rPr>
          <w:rFonts w:hint="eastAsia" w:ascii="仿宋" w:hAnsi="仿宋" w:eastAsia="仿宋" w:cs="仿宋"/>
          <w:bCs/>
          <w:color w:val="000000"/>
          <w:kern w:val="0"/>
          <w:sz w:val="24"/>
          <w:lang w:bidi="ar"/>
        </w:rPr>
        <w:t xml:space="preserve">  </w:t>
      </w:r>
      <w:r>
        <w:rPr>
          <w:rFonts w:ascii="仿宋" w:hAnsi="仿宋" w:eastAsia="仿宋" w:cs="仿宋"/>
          <w:bCs/>
          <w:color w:val="000000"/>
          <w:kern w:val="0"/>
          <w:sz w:val="24"/>
          <w:lang w:bidi="ar"/>
        </w:rPr>
        <w:t xml:space="preserve"> 月</w:t>
      </w:r>
    </w:p>
    <w:p>
      <w:pPr>
        <w:widowControl/>
        <w:tabs>
          <w:tab w:val="left" w:pos="0"/>
        </w:tabs>
        <w:spacing w:line="360" w:lineRule="auto"/>
        <w:jc w:val="both"/>
        <w:rPr>
          <w:rFonts w:ascii="仿宋" w:hAnsi="仿宋" w:eastAsia="仿宋" w:cs="仿宋"/>
          <w:bCs/>
          <w:color w:val="000000"/>
          <w:kern w:val="0"/>
          <w:sz w:val="24"/>
          <w:lang w:bidi="ar"/>
        </w:rPr>
      </w:pPr>
    </w:p>
    <w:p>
      <w:pPr>
        <w:widowControl/>
        <w:tabs>
          <w:tab w:val="left" w:pos="0"/>
        </w:tabs>
        <w:spacing w:line="360" w:lineRule="auto"/>
        <w:jc w:val="center"/>
        <w:rPr>
          <w:rFonts w:ascii="仿宋" w:hAnsi="仿宋" w:eastAsia="仿宋" w:cs="仿宋"/>
          <w:b/>
          <w:bCs w:val="0"/>
          <w:color w:val="000000"/>
          <w:kern w:val="0"/>
          <w:sz w:val="32"/>
          <w:szCs w:val="32"/>
          <w:lang w:bidi="ar"/>
        </w:rPr>
      </w:pPr>
    </w:p>
    <w:p>
      <w:pPr>
        <w:widowControl/>
        <w:tabs>
          <w:tab w:val="left" w:pos="0"/>
        </w:tabs>
        <w:spacing w:line="360" w:lineRule="auto"/>
        <w:jc w:val="center"/>
        <w:rPr>
          <w:rFonts w:ascii="仿宋" w:hAnsi="仿宋" w:eastAsia="仿宋" w:cs="仿宋"/>
          <w:b/>
          <w:bCs w:val="0"/>
          <w:color w:val="000000"/>
          <w:kern w:val="0"/>
          <w:sz w:val="32"/>
          <w:szCs w:val="32"/>
          <w:lang w:bidi="ar"/>
        </w:rPr>
      </w:pPr>
      <w:r>
        <w:rPr>
          <w:rFonts w:ascii="仿宋" w:hAnsi="仿宋" w:eastAsia="仿宋" w:cs="仿宋"/>
          <w:b/>
          <w:bCs w:val="0"/>
          <w:color w:val="000000"/>
          <w:kern w:val="0"/>
          <w:sz w:val="32"/>
          <w:szCs w:val="32"/>
          <w:lang w:bidi="ar"/>
        </w:rPr>
        <w:t>目录</w:t>
      </w:r>
    </w:p>
    <w:p>
      <w:pPr>
        <w:widowControl/>
        <w:tabs>
          <w:tab w:val="left" w:pos="0"/>
        </w:tabs>
        <w:spacing w:line="360" w:lineRule="auto"/>
        <w:jc w:val="left"/>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评审</w:t>
      </w:r>
      <w:r>
        <w:rPr>
          <w:rFonts w:ascii="仿宋" w:hAnsi="仿宋" w:eastAsia="仿宋" w:cs="仿宋"/>
          <w:b/>
          <w:bCs w:val="0"/>
          <w:color w:val="000000"/>
          <w:kern w:val="0"/>
          <w:sz w:val="32"/>
          <w:szCs w:val="32"/>
          <w:lang w:bidi="ar"/>
        </w:rPr>
        <w:t>索引</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ascii="仿宋" w:hAnsi="仿宋" w:eastAsia="仿宋" w:cs="仿宋"/>
          <w:bCs/>
          <w:color w:val="000000"/>
          <w:kern w:val="0"/>
          <w:sz w:val="32"/>
          <w:szCs w:val="32"/>
          <w:lang w:bidi="ar"/>
        </w:rPr>
        <w:t>企业营业执照、组织机构代码证、税务登记证或“三证合一”“五证合一”的营业执照副本复印件</w:t>
      </w:r>
      <w:r>
        <w:rPr>
          <w:rFonts w:hint="eastAsia" w:ascii="仿宋" w:hAnsi="仿宋" w:eastAsia="仿宋" w:cs="仿宋"/>
          <w:bCs/>
          <w:color w:val="000000"/>
          <w:kern w:val="0"/>
          <w:sz w:val="32"/>
          <w:szCs w:val="32"/>
          <w:lang w:eastAsia="zh-CN" w:bidi="ar"/>
        </w:rPr>
        <w:t>（</w:t>
      </w:r>
      <w:r>
        <w:rPr>
          <w:rFonts w:ascii="仿宋" w:hAnsi="仿宋" w:eastAsia="仿宋" w:cs="仿宋"/>
          <w:bCs/>
          <w:color w:val="000000"/>
          <w:kern w:val="0"/>
          <w:sz w:val="32"/>
          <w:szCs w:val="32"/>
          <w:lang w:bidi="ar"/>
        </w:rPr>
        <w:t>加盖公章</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ascii="仿宋" w:hAnsi="仿宋" w:eastAsia="仿宋" w:cs="仿宋"/>
          <w:bCs/>
          <w:color w:val="000000"/>
          <w:kern w:val="0"/>
          <w:sz w:val="32"/>
          <w:szCs w:val="32"/>
          <w:lang w:bidi="ar"/>
        </w:rPr>
        <w:t>法定代表人授权书（原件加盖公章，按格式提供）</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ascii="仿宋" w:hAnsi="仿宋" w:eastAsia="仿宋" w:cs="仿宋"/>
          <w:bCs/>
          <w:color w:val="000000"/>
          <w:kern w:val="0"/>
          <w:sz w:val="32"/>
          <w:szCs w:val="32"/>
          <w:lang w:bidi="ar"/>
        </w:rPr>
        <w:t>具有增值税一般纳税人资格，可开具结账所需的本单位增值税专用发票（提供证明材料）</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4.</w:t>
      </w:r>
      <w:r>
        <w:rPr>
          <w:rFonts w:ascii="仿宋" w:hAnsi="仿宋" w:eastAsia="仿宋" w:cs="仿宋"/>
          <w:bCs/>
          <w:color w:val="000000"/>
          <w:kern w:val="0"/>
          <w:sz w:val="32"/>
          <w:szCs w:val="32"/>
          <w:lang w:bidi="ar"/>
        </w:rPr>
        <w:t>提供 20</w:t>
      </w:r>
      <w:r>
        <w:rPr>
          <w:rFonts w:hint="eastAsia" w:ascii="仿宋" w:hAnsi="仿宋" w:eastAsia="仿宋" w:cs="仿宋"/>
          <w:bCs/>
          <w:color w:val="000000"/>
          <w:kern w:val="0"/>
          <w:sz w:val="32"/>
          <w:szCs w:val="32"/>
          <w:lang w:val="en-US" w:eastAsia="zh-CN" w:bidi="ar"/>
        </w:rPr>
        <w:t>18—2020</w:t>
      </w:r>
      <w:r>
        <w:rPr>
          <w:rFonts w:ascii="仿宋" w:hAnsi="仿宋" w:eastAsia="仿宋" w:cs="仿宋"/>
          <w:bCs/>
          <w:color w:val="000000"/>
          <w:kern w:val="0"/>
          <w:sz w:val="32"/>
          <w:szCs w:val="32"/>
          <w:lang w:bidi="ar"/>
        </w:rPr>
        <w:t>年财务报表或</w:t>
      </w:r>
      <w:r>
        <w:rPr>
          <w:rFonts w:hint="eastAsia" w:ascii="仿宋" w:hAnsi="仿宋" w:eastAsia="仿宋" w:cs="仿宋"/>
          <w:bCs/>
          <w:color w:val="000000"/>
          <w:kern w:val="0"/>
          <w:sz w:val="32"/>
          <w:szCs w:val="32"/>
          <w:lang w:eastAsia="zh-CN" w:bidi="ar"/>
        </w:rPr>
        <w:t>会计师事务所出具的审计报告复印件或</w:t>
      </w:r>
      <w:r>
        <w:rPr>
          <w:rFonts w:ascii="仿宋" w:hAnsi="仿宋" w:eastAsia="仿宋" w:cs="仿宋"/>
          <w:bCs/>
          <w:color w:val="000000"/>
          <w:kern w:val="0"/>
          <w:sz w:val="32"/>
          <w:szCs w:val="32"/>
          <w:lang w:bidi="ar"/>
        </w:rPr>
        <w:t>近三个月开具的银行资信证明(复印件加盖公章）</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5.</w:t>
      </w:r>
      <w:r>
        <w:rPr>
          <w:rFonts w:ascii="仿宋" w:hAnsi="仿宋" w:eastAsia="仿宋" w:cs="仿宋"/>
          <w:bCs/>
          <w:color w:val="000000"/>
          <w:kern w:val="0"/>
          <w:sz w:val="32"/>
          <w:szCs w:val="32"/>
          <w:lang w:bidi="ar"/>
        </w:rPr>
        <w:t>参加本次</w:t>
      </w:r>
      <w:r>
        <w:rPr>
          <w:rFonts w:hint="eastAsia" w:ascii="仿宋" w:hAnsi="仿宋" w:eastAsia="仿宋" w:cs="仿宋"/>
          <w:bCs/>
          <w:color w:val="000000"/>
          <w:kern w:val="0"/>
          <w:sz w:val="32"/>
          <w:szCs w:val="32"/>
          <w:lang w:eastAsia="zh-CN" w:bidi="ar"/>
        </w:rPr>
        <w:t>入围</w:t>
      </w:r>
      <w:r>
        <w:rPr>
          <w:rFonts w:ascii="仿宋" w:hAnsi="仿宋" w:eastAsia="仿宋" w:cs="仿宋"/>
          <w:bCs/>
          <w:color w:val="000000"/>
          <w:kern w:val="0"/>
          <w:sz w:val="32"/>
          <w:szCs w:val="32"/>
          <w:lang w:bidi="ar"/>
        </w:rPr>
        <w:t>活动近三年（201</w:t>
      </w:r>
      <w:r>
        <w:rPr>
          <w:rFonts w:hint="eastAsia" w:ascii="仿宋" w:hAnsi="仿宋" w:eastAsia="仿宋" w:cs="仿宋"/>
          <w:bCs/>
          <w:color w:val="000000"/>
          <w:kern w:val="0"/>
          <w:sz w:val="32"/>
          <w:szCs w:val="32"/>
          <w:lang w:val="en-US" w:eastAsia="zh-CN" w:bidi="ar"/>
        </w:rPr>
        <w:t>8</w:t>
      </w:r>
      <w:r>
        <w:rPr>
          <w:rFonts w:ascii="仿宋" w:hAnsi="仿宋" w:eastAsia="仿宋" w:cs="仿宋"/>
          <w:bCs/>
          <w:color w:val="000000"/>
          <w:kern w:val="0"/>
          <w:sz w:val="32"/>
          <w:szCs w:val="32"/>
          <w:lang w:bidi="ar"/>
        </w:rPr>
        <w:t>年</w:t>
      </w:r>
      <w:r>
        <w:rPr>
          <w:rFonts w:hint="eastAsia" w:ascii="仿宋" w:hAnsi="仿宋" w:eastAsia="仿宋" w:cs="仿宋"/>
          <w:bCs/>
          <w:color w:val="000000"/>
          <w:kern w:val="0"/>
          <w:sz w:val="32"/>
          <w:szCs w:val="32"/>
          <w:lang w:val="en-US" w:eastAsia="zh-CN" w:bidi="ar"/>
        </w:rPr>
        <w:t>1</w:t>
      </w:r>
      <w:r>
        <w:rPr>
          <w:rFonts w:ascii="仿宋" w:hAnsi="仿宋" w:eastAsia="仿宋" w:cs="仿宋"/>
          <w:bCs/>
          <w:color w:val="000000"/>
          <w:kern w:val="0"/>
          <w:sz w:val="32"/>
          <w:szCs w:val="32"/>
          <w:lang w:bidi="ar"/>
        </w:rPr>
        <w:t>月至今）内，在经营活动中没有重大违法违纪记录，并具有良好的信用记录。供应商须提供承诺函（加盖公章）</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6.造纸企业文化纸年产量10万吨以上，纸张经销商文化纸销量2万吨以上，</w:t>
      </w:r>
      <w:r>
        <w:rPr>
          <w:rFonts w:hint="eastAsia" w:ascii="仿宋" w:hAnsi="仿宋" w:eastAsia="仿宋" w:cs="仿宋"/>
          <w:bCs/>
          <w:color w:val="000000"/>
          <w:kern w:val="0"/>
          <w:sz w:val="32"/>
          <w:szCs w:val="32"/>
          <w:lang w:bidi="ar"/>
        </w:rPr>
        <w:t>提供承诺函（原件加盖公章，格式自定）</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7.</w:t>
      </w:r>
      <w:r>
        <w:rPr>
          <w:rFonts w:ascii="仿宋" w:hAnsi="仿宋" w:eastAsia="仿宋" w:cs="仿宋"/>
          <w:bCs/>
          <w:color w:val="000000"/>
          <w:kern w:val="0"/>
          <w:sz w:val="32"/>
          <w:szCs w:val="32"/>
          <w:lang w:bidi="ar"/>
        </w:rPr>
        <w:t>具备纸张、图书的运输和仓储能力，能够满足</w:t>
      </w:r>
      <w:r>
        <w:rPr>
          <w:rFonts w:hint="eastAsia" w:ascii="仿宋" w:hAnsi="仿宋" w:eastAsia="仿宋" w:cs="仿宋"/>
          <w:bCs/>
          <w:color w:val="000000"/>
          <w:kern w:val="0"/>
          <w:sz w:val="32"/>
          <w:szCs w:val="32"/>
          <w:lang w:eastAsia="zh-CN" w:bidi="ar"/>
        </w:rPr>
        <w:t>集团</w:t>
      </w:r>
      <w:r>
        <w:rPr>
          <w:rFonts w:ascii="仿宋" w:hAnsi="仿宋" w:eastAsia="仿宋" w:cs="仿宋"/>
          <w:bCs/>
          <w:color w:val="000000"/>
          <w:kern w:val="0"/>
          <w:sz w:val="32"/>
          <w:szCs w:val="32"/>
          <w:lang w:bidi="ar"/>
        </w:rPr>
        <w:t>纸张和图书的运输和存储要求，提供承诺函</w:t>
      </w:r>
      <w:r>
        <w:rPr>
          <w:rFonts w:hint="eastAsia" w:ascii="仿宋" w:hAnsi="仿宋" w:eastAsia="仿宋" w:cs="仿宋"/>
          <w:bCs/>
          <w:color w:val="000000"/>
          <w:kern w:val="0"/>
          <w:sz w:val="32"/>
          <w:szCs w:val="32"/>
          <w:lang w:eastAsia="zh-CN" w:bidi="ar"/>
        </w:rPr>
        <w:t>（</w:t>
      </w:r>
      <w:r>
        <w:rPr>
          <w:rFonts w:ascii="仿宋" w:hAnsi="仿宋" w:eastAsia="仿宋" w:cs="仿宋"/>
          <w:bCs/>
          <w:color w:val="000000"/>
          <w:kern w:val="0"/>
          <w:sz w:val="32"/>
          <w:szCs w:val="32"/>
          <w:lang w:bidi="ar"/>
        </w:rPr>
        <w:t>原件加盖公章，格式自定</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8.</w:t>
      </w:r>
      <w:r>
        <w:rPr>
          <w:rFonts w:ascii="仿宋" w:hAnsi="仿宋" w:eastAsia="仿宋" w:cs="仿宋"/>
          <w:bCs/>
          <w:color w:val="000000"/>
          <w:kern w:val="0"/>
          <w:sz w:val="32"/>
          <w:szCs w:val="32"/>
          <w:lang w:bidi="ar"/>
        </w:rPr>
        <w:t>具备网络办公条件和基本的信息化管理能力</w:t>
      </w:r>
      <w:r>
        <w:rPr>
          <w:rFonts w:hint="eastAsia" w:ascii="仿宋" w:hAnsi="仿宋" w:eastAsia="仿宋" w:cs="仿宋"/>
          <w:bCs/>
          <w:color w:val="000000"/>
          <w:kern w:val="0"/>
          <w:sz w:val="32"/>
          <w:szCs w:val="32"/>
          <w:lang w:eastAsia="zh-CN" w:bidi="ar"/>
        </w:rPr>
        <w:t>，</w:t>
      </w:r>
      <w:r>
        <w:rPr>
          <w:rFonts w:ascii="仿宋" w:hAnsi="仿宋" w:eastAsia="仿宋" w:cs="仿宋"/>
          <w:bCs/>
          <w:color w:val="000000"/>
          <w:kern w:val="0"/>
          <w:sz w:val="32"/>
          <w:szCs w:val="32"/>
          <w:lang w:bidi="ar"/>
        </w:rPr>
        <w:t>提供承诺函</w:t>
      </w:r>
      <w:r>
        <w:rPr>
          <w:rFonts w:hint="eastAsia" w:ascii="仿宋" w:hAnsi="仿宋" w:eastAsia="仿宋" w:cs="仿宋"/>
          <w:bCs/>
          <w:color w:val="000000"/>
          <w:kern w:val="0"/>
          <w:sz w:val="32"/>
          <w:szCs w:val="32"/>
          <w:lang w:eastAsia="zh-CN" w:bidi="ar"/>
        </w:rPr>
        <w:t>（</w:t>
      </w:r>
      <w:r>
        <w:rPr>
          <w:rFonts w:ascii="仿宋" w:hAnsi="仿宋" w:eastAsia="仿宋" w:cs="仿宋"/>
          <w:bCs/>
          <w:color w:val="000000"/>
          <w:kern w:val="0"/>
          <w:sz w:val="32"/>
          <w:szCs w:val="32"/>
          <w:lang w:bidi="ar"/>
        </w:rPr>
        <w:t>原件加盖公章，格式自定</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9.</w:t>
      </w:r>
      <w:r>
        <w:rPr>
          <w:rFonts w:ascii="仿宋" w:hAnsi="仿宋" w:eastAsia="仿宋" w:cs="仿宋"/>
          <w:bCs/>
          <w:color w:val="000000"/>
          <w:kern w:val="0"/>
          <w:sz w:val="32"/>
          <w:szCs w:val="32"/>
          <w:lang w:bidi="ar"/>
        </w:rPr>
        <w:t>企业基本情况（原件加盖公章，按格式提供）</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10.</w:t>
      </w:r>
      <w:r>
        <w:rPr>
          <w:rFonts w:ascii="仿宋" w:hAnsi="仿宋" w:eastAsia="仿宋" w:cs="仿宋"/>
          <w:bCs/>
          <w:color w:val="000000"/>
          <w:kern w:val="0"/>
          <w:sz w:val="32"/>
          <w:szCs w:val="32"/>
          <w:lang w:bidi="ar"/>
        </w:rPr>
        <w:t>其他：</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认为需要提供的其他证明资料（如有，提供证明的复印件</w:t>
      </w:r>
      <w:r>
        <w:rPr>
          <w:rFonts w:hint="eastAsia" w:ascii="仿宋" w:hAnsi="仿宋" w:eastAsia="仿宋" w:cs="仿宋"/>
          <w:bCs/>
          <w:color w:val="000000"/>
          <w:kern w:val="0"/>
          <w:sz w:val="32"/>
          <w:szCs w:val="32"/>
          <w:lang w:bidi="ar"/>
        </w:rPr>
        <w:t>，</w:t>
      </w:r>
      <w:r>
        <w:rPr>
          <w:rFonts w:ascii="仿宋" w:hAnsi="仿宋" w:eastAsia="仿宋" w:cs="仿宋"/>
          <w:bCs/>
          <w:color w:val="000000"/>
          <w:kern w:val="0"/>
          <w:sz w:val="32"/>
          <w:szCs w:val="32"/>
          <w:lang w:bidi="ar"/>
        </w:rPr>
        <w:t>加盖公章）</w:t>
      </w:r>
    </w:p>
    <w:p>
      <w:pPr>
        <w:widowControl/>
        <w:tabs>
          <w:tab w:val="left" w:pos="0"/>
        </w:tabs>
        <w:spacing w:line="360" w:lineRule="auto"/>
        <w:ind w:firstLine="640" w:firstLineChars="200"/>
        <w:jc w:val="left"/>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以上条款为实质性要求，未按</w:t>
      </w:r>
      <w:r>
        <w:rPr>
          <w:rFonts w:hint="eastAsia" w:ascii="仿宋" w:hAnsi="仿宋" w:eastAsia="仿宋" w:cs="仿宋"/>
          <w:bCs/>
          <w:color w:val="000000"/>
          <w:kern w:val="0"/>
          <w:sz w:val="32"/>
          <w:szCs w:val="32"/>
          <w:lang w:eastAsia="zh-CN" w:bidi="ar"/>
        </w:rPr>
        <w:t>入围</w:t>
      </w:r>
      <w:r>
        <w:rPr>
          <w:rFonts w:ascii="仿宋" w:hAnsi="仿宋" w:eastAsia="仿宋" w:cs="仿宋"/>
          <w:bCs/>
          <w:color w:val="000000"/>
          <w:kern w:val="0"/>
          <w:sz w:val="32"/>
          <w:szCs w:val="32"/>
          <w:lang w:bidi="ar"/>
        </w:rPr>
        <w:t>文件提供将导致无效</w:t>
      </w:r>
      <w:r>
        <w:rPr>
          <w:rFonts w:hint="eastAsia" w:ascii="仿宋" w:hAnsi="仿宋" w:eastAsia="仿宋" w:cs="仿宋"/>
          <w:bCs/>
          <w:color w:val="000000"/>
          <w:kern w:val="0"/>
          <w:sz w:val="32"/>
          <w:szCs w:val="32"/>
          <w:lang w:eastAsia="zh-CN" w:bidi="ar"/>
        </w:rPr>
        <w:t>入围</w:t>
      </w:r>
      <w:r>
        <w:rPr>
          <w:rFonts w:ascii="仿宋" w:hAnsi="仿宋" w:eastAsia="仿宋" w:cs="仿宋"/>
          <w:bCs/>
          <w:color w:val="000000"/>
          <w:kern w:val="0"/>
          <w:sz w:val="32"/>
          <w:szCs w:val="32"/>
          <w:lang w:bidi="ar"/>
        </w:rPr>
        <w:t>。</w:t>
      </w: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center"/>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评</w:t>
      </w:r>
      <w:r>
        <w:rPr>
          <w:rFonts w:hint="eastAsia" w:ascii="仿宋" w:hAnsi="仿宋" w:eastAsia="仿宋" w:cs="仿宋"/>
          <w:b/>
          <w:color w:val="000000"/>
          <w:kern w:val="0"/>
          <w:sz w:val="32"/>
          <w:szCs w:val="32"/>
          <w:lang w:eastAsia="zh-CN" w:bidi="ar"/>
        </w:rPr>
        <w:t>审</w:t>
      </w:r>
      <w:r>
        <w:rPr>
          <w:rFonts w:hint="eastAsia" w:ascii="仿宋" w:hAnsi="仿宋" w:eastAsia="仿宋" w:cs="仿宋"/>
          <w:b/>
          <w:color w:val="000000"/>
          <w:kern w:val="0"/>
          <w:sz w:val="32"/>
          <w:szCs w:val="32"/>
          <w:lang w:bidi="ar"/>
        </w:rPr>
        <w:t>索引</w:t>
      </w:r>
    </w:p>
    <w:p>
      <w:pPr>
        <w:widowControl/>
        <w:numPr>
          <w:ilvl w:val="0"/>
          <w:numId w:val="4"/>
        </w:numPr>
        <w:tabs>
          <w:tab w:val="left" w:pos="0"/>
          <w:tab w:val="clear" w:pos="312"/>
        </w:tabs>
        <w:spacing w:line="360" w:lineRule="auto"/>
        <w:ind w:firstLine="640" w:firstLineChars="200"/>
        <w:jc w:val="left"/>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初步评审索引</w:t>
      </w:r>
    </w:p>
    <w:tbl>
      <w:tblPr>
        <w:tblStyle w:val="10"/>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413"/>
        <w:gridCol w:w="205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序号</w:t>
            </w:r>
          </w:p>
        </w:tc>
        <w:tc>
          <w:tcPr>
            <w:tcW w:w="3413"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内容</w:t>
            </w:r>
          </w:p>
        </w:tc>
        <w:tc>
          <w:tcPr>
            <w:tcW w:w="2052"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eastAsia="zh-CN" w:bidi="ar"/>
              </w:rPr>
              <w:t>资质</w:t>
            </w:r>
            <w:r>
              <w:rPr>
                <w:rFonts w:hint="eastAsia" w:ascii="仿宋" w:hAnsi="仿宋" w:eastAsia="仿宋" w:cs="仿宋"/>
                <w:bCs/>
                <w:color w:val="000000"/>
                <w:kern w:val="0"/>
                <w:szCs w:val="21"/>
                <w:lang w:bidi="ar"/>
              </w:rPr>
              <w:t>文件具体页码</w:t>
            </w:r>
          </w:p>
        </w:tc>
        <w:tc>
          <w:tcPr>
            <w:tcW w:w="1406"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说明备注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1</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授权书</w:t>
            </w: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2</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bookmarkStart w:id="1" w:name="OLE_LINK2"/>
            <w:r>
              <w:rPr>
                <w:rFonts w:hint="eastAsia" w:ascii="仿宋" w:hAnsi="仿宋" w:eastAsia="仿宋" w:cs="仿宋"/>
                <w:bCs/>
                <w:color w:val="000000"/>
                <w:kern w:val="0"/>
                <w:szCs w:val="21"/>
                <w:lang w:eastAsia="zh-CN" w:bidi="ar"/>
              </w:rPr>
              <w:t>……</w:t>
            </w:r>
            <w:bookmarkEnd w:id="1"/>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3</w:t>
            </w:r>
          </w:p>
        </w:tc>
        <w:tc>
          <w:tcPr>
            <w:tcW w:w="3413" w:type="dxa"/>
          </w:tcPr>
          <w:p>
            <w:pPr>
              <w:widowControl/>
              <w:tabs>
                <w:tab w:val="left" w:pos="0"/>
              </w:tabs>
              <w:spacing w:line="360" w:lineRule="auto"/>
              <w:jc w:val="left"/>
              <w:rPr>
                <w:rFonts w:hint="eastAsia" w:ascii="仿宋" w:hAnsi="仿宋" w:eastAsia="仿宋" w:cs="仿宋"/>
                <w:bCs/>
                <w:color w:val="000000"/>
                <w:kern w:val="0"/>
                <w:szCs w:val="21"/>
                <w:lang w:eastAsia="zh-CN"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4</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5</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6</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7</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8</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9</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10</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bl>
    <w:p>
      <w:pPr>
        <w:widowControl/>
        <w:tabs>
          <w:tab w:val="left" w:pos="0"/>
        </w:tabs>
        <w:spacing w:line="360" w:lineRule="auto"/>
        <w:jc w:val="left"/>
        <w:rPr>
          <w:rFonts w:ascii="仿宋" w:hAnsi="仿宋" w:eastAsia="仿宋" w:cs="仿宋"/>
          <w:bCs/>
          <w:color w:val="000000"/>
          <w:kern w:val="0"/>
          <w:szCs w:val="21"/>
          <w:lang w:bidi="ar"/>
        </w:rPr>
      </w:pPr>
    </w:p>
    <w:p>
      <w:pPr>
        <w:widowControl/>
        <w:numPr>
          <w:ilvl w:val="0"/>
          <w:numId w:val="0"/>
        </w:numPr>
        <w:tabs>
          <w:tab w:val="left" w:pos="0"/>
        </w:tabs>
        <w:spacing w:line="360" w:lineRule="auto"/>
        <w:jc w:val="left"/>
        <w:rPr>
          <w:rFonts w:ascii="仿宋" w:hAnsi="仿宋" w:eastAsia="仿宋" w:cs="仿宋"/>
          <w:bCs/>
          <w:color w:val="000000"/>
          <w:kern w:val="0"/>
          <w:szCs w:val="21"/>
          <w:lang w:bidi="ar"/>
        </w:rPr>
      </w:pPr>
    </w:p>
    <w:p>
      <w:pPr>
        <w:widowControl/>
        <w:numPr>
          <w:ilvl w:val="0"/>
          <w:numId w:val="0"/>
        </w:numPr>
        <w:tabs>
          <w:tab w:val="left" w:pos="0"/>
        </w:tabs>
        <w:spacing w:line="360" w:lineRule="auto"/>
        <w:jc w:val="left"/>
        <w:rPr>
          <w:rFonts w:hint="eastAsia" w:ascii="仿宋" w:hAnsi="仿宋" w:eastAsia="仿宋" w:cs="仿宋"/>
          <w:bCs/>
          <w:color w:val="000000"/>
          <w:kern w:val="0"/>
          <w:szCs w:val="21"/>
          <w:lang w:bidi="ar"/>
        </w:rPr>
      </w:pPr>
    </w:p>
    <w:p>
      <w:pPr>
        <w:widowControl/>
        <w:numPr>
          <w:ilvl w:val="0"/>
          <w:numId w:val="0"/>
        </w:numPr>
        <w:tabs>
          <w:tab w:val="left" w:pos="0"/>
        </w:tabs>
        <w:spacing w:line="360" w:lineRule="auto"/>
        <w:jc w:val="left"/>
        <w:rPr>
          <w:rFonts w:hint="eastAsia" w:ascii="仿宋" w:hAnsi="仿宋" w:eastAsia="仿宋" w:cs="仿宋"/>
          <w:bCs/>
          <w:color w:val="000000"/>
          <w:kern w:val="0"/>
          <w:szCs w:val="21"/>
          <w:lang w:bidi="ar"/>
        </w:rPr>
      </w:pPr>
    </w:p>
    <w:p>
      <w:pPr>
        <w:widowControl/>
        <w:numPr>
          <w:ilvl w:val="0"/>
          <w:numId w:val="0"/>
        </w:numPr>
        <w:tabs>
          <w:tab w:val="left" w:pos="0"/>
        </w:tabs>
        <w:spacing w:line="360" w:lineRule="auto"/>
        <w:jc w:val="left"/>
        <w:rPr>
          <w:rFonts w:hint="eastAsia" w:ascii="仿宋" w:hAnsi="仿宋" w:eastAsia="仿宋" w:cs="仿宋"/>
          <w:bCs/>
          <w:color w:val="000000"/>
          <w:kern w:val="0"/>
          <w:szCs w:val="21"/>
          <w:lang w:bidi="ar"/>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000000"/>
          <w:kern w:val="0"/>
          <w:sz w:val="32"/>
          <w:szCs w:val="32"/>
          <w:lang w:val="en-US" w:eastAsia="zh-CN" w:bidi="ar"/>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000000"/>
          <w:kern w:val="0"/>
          <w:sz w:val="32"/>
          <w:szCs w:val="32"/>
          <w:lang w:val="en-US" w:eastAsia="zh-CN" w:bidi="ar"/>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bidi="ar"/>
        </w:rPr>
        <w:t>详细评审索引</w:t>
      </w:r>
    </w:p>
    <w:tbl>
      <w:tblPr>
        <w:tblStyle w:val="10"/>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883"/>
        <w:gridCol w:w="158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序号</w:t>
            </w:r>
          </w:p>
        </w:tc>
        <w:tc>
          <w:tcPr>
            <w:tcW w:w="3883"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内容</w:t>
            </w:r>
          </w:p>
        </w:tc>
        <w:tc>
          <w:tcPr>
            <w:tcW w:w="1582"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eastAsia="zh-CN" w:bidi="ar"/>
              </w:rPr>
              <w:t>资质</w:t>
            </w:r>
            <w:r>
              <w:rPr>
                <w:rFonts w:hint="eastAsia" w:ascii="仿宋" w:hAnsi="仿宋" w:eastAsia="仿宋" w:cs="仿宋"/>
                <w:bCs/>
                <w:color w:val="000000"/>
                <w:kern w:val="0"/>
                <w:szCs w:val="21"/>
                <w:lang w:bidi="ar"/>
              </w:rPr>
              <w:t>文件具体页码</w:t>
            </w:r>
          </w:p>
        </w:tc>
        <w:tc>
          <w:tcPr>
            <w:tcW w:w="1406"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说明备注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1</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企业基本情况</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2</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主要生产设备情况</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3</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企业规章和管理制度</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4</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自有房屋产权证、土地证复印件或租赁房屋的出租合同、租赁方房屋产权证及土地证复印件</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5</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 xml:space="preserve">纸张和图书批量运输和仓储能力的说明 </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6</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ascii="仿宋" w:hAnsi="仿宋" w:eastAsia="仿宋" w:cs="仿宋"/>
                <w:bCs/>
                <w:color w:val="000000"/>
                <w:kern w:val="0"/>
                <w:szCs w:val="21"/>
                <w:lang w:bidi="ar"/>
              </w:rPr>
              <w:t>投标人三年内曾获得的印刷产品质量奖项证书或其他奖励证明复印件</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7</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服务承诺方案</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8</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eastAsia="zh-CN" w:bidi="ar"/>
              </w:rPr>
              <w:t>……</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bl>
    <w:p>
      <w:pPr>
        <w:widowControl/>
        <w:tabs>
          <w:tab w:val="left" w:pos="0"/>
        </w:tabs>
        <w:spacing w:line="360" w:lineRule="auto"/>
        <w:ind w:firstLine="420"/>
        <w:jc w:val="left"/>
        <w:rPr>
          <w:rFonts w:ascii="仿宋" w:hAnsi="仿宋" w:eastAsia="仿宋" w:cs="仿宋"/>
          <w:bCs/>
          <w:color w:val="000000"/>
          <w:kern w:val="0"/>
          <w:szCs w:val="21"/>
          <w:lang w:bidi="ar"/>
        </w:rPr>
      </w:pPr>
      <w:r>
        <w:rPr>
          <w:rFonts w:hint="eastAsia" w:ascii="仿宋" w:hAnsi="仿宋" w:eastAsia="仿宋" w:cs="仿宋"/>
          <w:b/>
          <w:bCs w:val="0"/>
          <w:color w:val="000000"/>
          <w:kern w:val="0"/>
          <w:szCs w:val="21"/>
          <w:lang w:bidi="ar"/>
        </w:rPr>
        <w:t>注：此表供应商可自行调整。</w:t>
      </w: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jc w:val="both"/>
        <w:rPr>
          <w:rFonts w:hint="eastAsia" w:ascii="仿宋" w:hAnsi="仿宋" w:eastAsia="仿宋" w:cs="仿宋"/>
          <w:b/>
          <w:color w:val="000000"/>
          <w:kern w:val="0"/>
          <w:sz w:val="32"/>
          <w:szCs w:val="32"/>
          <w:lang w:bidi="ar"/>
        </w:rPr>
      </w:pPr>
    </w:p>
    <w:p>
      <w:pPr>
        <w:widowControl/>
        <w:tabs>
          <w:tab w:val="left" w:pos="0"/>
        </w:tabs>
        <w:spacing w:line="360" w:lineRule="auto"/>
        <w:ind w:firstLine="883" w:firstLineChars="200"/>
        <w:jc w:val="center"/>
        <w:rPr>
          <w:rFonts w:hint="eastAsia" w:ascii="仿宋" w:hAnsi="仿宋" w:eastAsia="仿宋" w:cs="仿宋"/>
          <w:b/>
          <w:color w:val="000000"/>
          <w:kern w:val="0"/>
          <w:sz w:val="44"/>
          <w:szCs w:val="44"/>
          <w:lang w:bidi="ar"/>
        </w:rPr>
      </w:pPr>
    </w:p>
    <w:p>
      <w:pPr>
        <w:widowControl/>
        <w:tabs>
          <w:tab w:val="left" w:pos="0"/>
        </w:tabs>
        <w:spacing w:line="360" w:lineRule="auto"/>
        <w:jc w:val="center"/>
        <w:rPr>
          <w:rFonts w:hint="eastAsia" w:ascii="仿宋" w:hAnsi="仿宋" w:eastAsia="仿宋" w:cs="仿宋"/>
          <w:b/>
          <w:color w:val="000000"/>
          <w:kern w:val="0"/>
          <w:sz w:val="44"/>
          <w:szCs w:val="44"/>
          <w:lang w:bidi="ar"/>
        </w:rPr>
      </w:pPr>
      <w:r>
        <w:rPr>
          <w:rFonts w:hint="eastAsia" w:ascii="仿宋" w:hAnsi="仿宋" w:eastAsia="仿宋" w:cs="仿宋"/>
          <w:b/>
          <w:color w:val="000000"/>
          <w:kern w:val="0"/>
          <w:sz w:val="44"/>
          <w:szCs w:val="44"/>
          <w:lang w:bidi="ar"/>
        </w:rPr>
        <w:t>代表人授权书</w:t>
      </w:r>
    </w:p>
    <w:p>
      <w:pPr>
        <w:widowControl/>
        <w:tabs>
          <w:tab w:val="left" w:pos="0"/>
        </w:tabs>
        <w:spacing w:line="360" w:lineRule="auto"/>
        <w:ind w:firstLine="643" w:firstLineChars="200"/>
        <w:jc w:val="left"/>
        <w:rPr>
          <w:rFonts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 xml:space="preserve">      </w:t>
      </w:r>
    </w:p>
    <w:p>
      <w:pPr>
        <w:widowControl/>
        <w:tabs>
          <w:tab w:val="left" w:pos="0"/>
        </w:tabs>
        <w:spacing w:line="360" w:lineRule="auto"/>
        <w:jc w:val="left"/>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北京出版集团有限责任公司： </w:t>
      </w:r>
    </w:p>
    <w:p>
      <w:pPr>
        <w:widowControl/>
        <w:tabs>
          <w:tab w:val="left" w:pos="0"/>
        </w:tabs>
        <w:spacing w:line="360" w:lineRule="auto"/>
        <w:ind w:firstLine="643" w:firstLineChars="200"/>
        <w:jc w:val="left"/>
        <w:rPr>
          <w:rFonts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 xml:space="preserve">      </w:t>
      </w:r>
    </w:p>
    <w:p>
      <w:pPr>
        <w:widowControl/>
        <w:tabs>
          <w:tab w:val="left" w:pos="0"/>
        </w:tabs>
        <w:spacing w:line="360" w:lineRule="auto"/>
        <w:ind w:firstLine="643" w:firstLineChars="200"/>
        <w:jc w:val="left"/>
        <w:rPr>
          <w:rFonts w:hint="eastAsia" w:ascii="仿宋" w:hAnsi="仿宋" w:eastAsia="仿宋" w:cs="仿宋"/>
          <w:bCs/>
          <w:color w:val="000000"/>
          <w:kern w:val="0"/>
          <w:sz w:val="32"/>
          <w:szCs w:val="32"/>
          <w:lang w:bidi="ar"/>
        </w:rPr>
      </w:pPr>
      <w:r>
        <w:rPr>
          <w:rFonts w:hint="eastAsia" w:ascii="仿宋" w:hAnsi="仿宋" w:eastAsia="仿宋" w:cs="仿宋"/>
          <w:b/>
          <w:color w:val="000000"/>
          <w:kern w:val="0"/>
          <w:sz w:val="32"/>
          <w:szCs w:val="32"/>
          <w:lang w:bidi="ar"/>
        </w:rPr>
        <w:t xml:space="preserve"> </w:t>
      </w:r>
      <w:r>
        <w:rPr>
          <w:rFonts w:ascii="仿宋" w:hAnsi="仿宋" w:eastAsia="仿宋" w:cs="仿宋"/>
          <w:bCs/>
          <w:color w:val="000000"/>
          <w:kern w:val="0"/>
          <w:sz w:val="32"/>
          <w:szCs w:val="32"/>
          <w:u w:val="single"/>
          <w:lang w:bidi="ar"/>
        </w:rPr>
        <w:t xml:space="preserve">     </w:t>
      </w:r>
      <w:r>
        <w:rPr>
          <w:rFonts w:hint="eastAsia" w:ascii="仿宋" w:hAnsi="仿宋" w:eastAsia="仿宋" w:cs="仿宋"/>
          <w:bCs/>
          <w:color w:val="000000"/>
          <w:kern w:val="0"/>
          <w:sz w:val="32"/>
          <w:szCs w:val="32"/>
          <w:u w:val="single"/>
          <w:lang w:bidi="ar"/>
        </w:rPr>
        <w:t xml:space="preserve">      （</w:t>
      </w:r>
      <w:r>
        <w:rPr>
          <w:rFonts w:hint="eastAsia" w:ascii="仿宋" w:hAnsi="仿宋" w:eastAsia="仿宋" w:cs="仿宋"/>
          <w:bCs/>
          <w:color w:val="000000"/>
          <w:kern w:val="0"/>
          <w:sz w:val="32"/>
          <w:szCs w:val="32"/>
          <w:u w:val="single"/>
          <w:lang w:eastAsia="zh-CN" w:bidi="ar"/>
        </w:rPr>
        <w:t>供应商</w:t>
      </w:r>
      <w:r>
        <w:rPr>
          <w:rFonts w:hint="eastAsia" w:ascii="仿宋" w:hAnsi="仿宋" w:eastAsia="仿宋" w:cs="仿宋"/>
          <w:bCs/>
          <w:color w:val="000000"/>
          <w:kern w:val="0"/>
          <w:sz w:val="32"/>
          <w:szCs w:val="32"/>
          <w:u w:val="single"/>
          <w:lang w:bidi="ar"/>
        </w:rPr>
        <w:t xml:space="preserve">全称）   </w:t>
      </w:r>
      <w:r>
        <w:rPr>
          <w:rFonts w:hint="eastAsia" w:ascii="仿宋" w:hAnsi="仿宋" w:eastAsia="仿宋" w:cs="仿宋"/>
          <w:bCs/>
          <w:color w:val="000000"/>
          <w:kern w:val="0"/>
          <w:sz w:val="32"/>
          <w:szCs w:val="32"/>
          <w:lang w:bidi="ar"/>
        </w:rPr>
        <w:t>法定代表人</w:t>
      </w:r>
      <w:r>
        <w:rPr>
          <w:rFonts w:hint="eastAsia" w:ascii="仿宋" w:hAnsi="仿宋" w:eastAsia="仿宋" w:cs="仿宋"/>
          <w:bCs/>
          <w:color w:val="000000"/>
          <w:kern w:val="0"/>
          <w:sz w:val="32"/>
          <w:szCs w:val="32"/>
          <w:u w:val="single"/>
          <w:lang w:bidi="ar"/>
        </w:rPr>
        <w:t xml:space="preserve">        </w:t>
      </w:r>
      <w:r>
        <w:rPr>
          <w:rFonts w:hint="eastAsia" w:ascii="仿宋" w:hAnsi="仿宋" w:eastAsia="仿宋" w:cs="仿宋"/>
          <w:bCs/>
          <w:color w:val="000000"/>
          <w:kern w:val="0"/>
          <w:sz w:val="32"/>
          <w:szCs w:val="32"/>
          <w:lang w:bidi="ar"/>
        </w:rPr>
        <w:t xml:space="preserve">授权 </w:t>
      </w:r>
      <w:r>
        <w:rPr>
          <w:rFonts w:hint="eastAsia" w:ascii="仿宋" w:hAnsi="仿宋" w:eastAsia="仿宋" w:cs="仿宋"/>
          <w:bCs/>
          <w:color w:val="000000"/>
          <w:kern w:val="0"/>
          <w:sz w:val="32"/>
          <w:szCs w:val="32"/>
          <w:u w:val="single"/>
          <w:lang w:bidi="ar"/>
        </w:rPr>
        <w:t xml:space="preserve">          </w:t>
      </w:r>
      <w:r>
        <w:rPr>
          <w:rFonts w:hint="eastAsia" w:ascii="仿宋" w:hAnsi="仿宋" w:eastAsia="仿宋" w:cs="仿宋"/>
          <w:bCs/>
          <w:color w:val="000000"/>
          <w:kern w:val="0"/>
          <w:sz w:val="32"/>
          <w:szCs w:val="32"/>
          <w:lang w:bidi="ar"/>
        </w:rPr>
        <w:t xml:space="preserve"> （授权代表姓名）为授权代表，参加贵司组织的北京出版集团司20</w:t>
      </w:r>
      <w:r>
        <w:rPr>
          <w:rFonts w:hint="eastAsia" w:ascii="仿宋" w:hAnsi="仿宋" w:eastAsia="仿宋" w:cs="仿宋"/>
          <w:bCs/>
          <w:color w:val="000000"/>
          <w:kern w:val="0"/>
          <w:sz w:val="32"/>
          <w:szCs w:val="32"/>
          <w:lang w:val="en-US" w:eastAsia="zh-CN" w:bidi="ar"/>
        </w:rPr>
        <w:t>22</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202</w:t>
      </w: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bidi="ar"/>
        </w:rPr>
        <w:t>年</w:t>
      </w:r>
      <w:r>
        <w:rPr>
          <w:rFonts w:hint="eastAsia" w:ascii="仿宋" w:hAnsi="仿宋" w:eastAsia="仿宋" w:cs="仿宋"/>
          <w:bCs/>
          <w:color w:val="000000"/>
          <w:kern w:val="0"/>
          <w:sz w:val="32"/>
          <w:szCs w:val="32"/>
          <w:lang w:eastAsia="zh-CN" w:bidi="ar"/>
        </w:rPr>
        <w:t>纸张</w:t>
      </w:r>
      <w:r>
        <w:rPr>
          <w:rFonts w:hint="eastAsia" w:ascii="仿宋" w:hAnsi="仿宋" w:eastAsia="仿宋" w:cs="仿宋"/>
          <w:bCs/>
          <w:color w:val="000000"/>
          <w:kern w:val="0"/>
          <w:sz w:val="32"/>
          <w:szCs w:val="32"/>
          <w:lang w:bidi="ar"/>
        </w:rPr>
        <w:t>供应商</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活动，全权处理我单位</w:t>
      </w:r>
      <w:r>
        <w:rPr>
          <w:rFonts w:hint="eastAsia" w:ascii="仿宋" w:hAnsi="仿宋" w:eastAsia="仿宋" w:cs="仿宋"/>
          <w:bCs/>
          <w:color w:val="000000"/>
          <w:kern w:val="0"/>
          <w:sz w:val="32"/>
          <w:szCs w:val="32"/>
          <w:lang w:eastAsia="zh-CN" w:bidi="ar"/>
        </w:rPr>
        <w:t>参与入围</w:t>
      </w:r>
      <w:r>
        <w:rPr>
          <w:rFonts w:hint="eastAsia" w:ascii="仿宋" w:hAnsi="仿宋" w:eastAsia="仿宋" w:cs="仿宋"/>
          <w:bCs/>
          <w:color w:val="000000"/>
          <w:kern w:val="0"/>
          <w:sz w:val="32"/>
          <w:szCs w:val="32"/>
          <w:lang w:bidi="ar"/>
        </w:rPr>
        <w:t xml:space="preserve">活动中的一切事宜。附身份证复印件加盖公章。 </w:t>
      </w:r>
    </w:p>
    <w:p>
      <w:pPr>
        <w:widowControl/>
        <w:tabs>
          <w:tab w:val="left" w:pos="0"/>
        </w:tabs>
        <w:spacing w:line="360" w:lineRule="auto"/>
        <w:ind w:firstLine="643" w:firstLineChars="200"/>
        <w:jc w:val="left"/>
        <w:rPr>
          <w:rFonts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 xml:space="preserve">      </w:t>
      </w:r>
    </w:p>
    <w:p>
      <w:pPr>
        <w:widowControl/>
        <w:tabs>
          <w:tab w:val="left" w:pos="0"/>
        </w:tabs>
        <w:spacing w:line="360" w:lineRule="auto"/>
        <w:ind w:firstLine="643" w:firstLineChars="200"/>
        <w:jc w:val="left"/>
        <w:rPr>
          <w:rFonts w:hint="eastAsia"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 xml:space="preserve">     </w:t>
      </w:r>
    </w:p>
    <w:p>
      <w:pPr>
        <w:widowControl/>
        <w:tabs>
          <w:tab w:val="left" w:pos="0"/>
        </w:tabs>
        <w:spacing w:line="360" w:lineRule="auto"/>
        <w:ind w:firstLine="643" w:firstLineChars="200"/>
        <w:jc w:val="left"/>
        <w:rPr>
          <w:rFonts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 xml:space="preserve"> </w:t>
      </w:r>
    </w:p>
    <w:p>
      <w:pPr>
        <w:widowControl/>
        <w:tabs>
          <w:tab w:val="left" w:pos="0"/>
        </w:tabs>
        <w:spacing w:line="360" w:lineRule="auto"/>
        <w:ind w:leftChars="1000" w:firstLine="643" w:firstLineChars="200"/>
        <w:jc w:val="left"/>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           法定代表人（签字或签章）：</w:t>
      </w:r>
    </w:p>
    <w:p>
      <w:pPr>
        <w:widowControl/>
        <w:tabs>
          <w:tab w:val="left" w:pos="0"/>
        </w:tabs>
        <w:spacing w:line="360" w:lineRule="auto"/>
        <w:ind w:leftChars="1000" w:firstLine="643" w:firstLineChars="200"/>
        <w:jc w:val="left"/>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           授权代表（签名）： </w:t>
      </w:r>
    </w:p>
    <w:p>
      <w:pPr>
        <w:widowControl/>
        <w:tabs>
          <w:tab w:val="left" w:pos="0"/>
        </w:tabs>
        <w:spacing w:line="360" w:lineRule="auto"/>
        <w:ind w:leftChars="1000" w:firstLine="643" w:firstLineChars="200"/>
        <w:jc w:val="left"/>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           投标人全称(公章)： </w:t>
      </w:r>
    </w:p>
    <w:p>
      <w:pPr>
        <w:widowControl/>
        <w:tabs>
          <w:tab w:val="left" w:pos="0"/>
        </w:tabs>
        <w:spacing w:line="360" w:lineRule="auto"/>
        <w:ind w:leftChars="1000" w:firstLine="643" w:firstLineChars="200"/>
        <w:jc w:val="left"/>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           日 期： </w:t>
      </w: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 </w:t>
      </w:r>
      <w:r>
        <w:rPr>
          <w:rFonts w:hint="eastAsia" w:ascii="仿宋" w:hAnsi="仿宋" w:eastAsia="仿宋" w:cs="仿宋"/>
          <w:b/>
          <w:color w:val="000000"/>
          <w:kern w:val="0"/>
          <w:sz w:val="32"/>
          <w:szCs w:val="32"/>
          <w:lang w:eastAsia="zh-CN" w:bidi="ar"/>
        </w:rPr>
        <w:t>附：</w:t>
      </w:r>
      <w:r>
        <w:rPr>
          <w:rFonts w:hint="eastAsia" w:ascii="仿宋" w:hAnsi="仿宋" w:eastAsia="仿宋" w:cs="仿宋"/>
          <w:b/>
          <w:color w:val="000000"/>
          <w:kern w:val="0"/>
          <w:sz w:val="32"/>
          <w:szCs w:val="32"/>
          <w:lang w:bidi="ar"/>
        </w:rPr>
        <w:t xml:space="preserve">     </w:t>
      </w: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 xml:space="preserve">授权代表姓名： </w:t>
      </w:r>
    </w:p>
    <w:p>
      <w:pPr>
        <w:widowControl/>
        <w:tabs>
          <w:tab w:val="left" w:pos="0"/>
        </w:tabs>
        <w:spacing w:line="360" w:lineRule="auto"/>
        <w:ind w:firstLine="4498" w:firstLineChars="1400"/>
        <w:jc w:val="both"/>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职   </w:t>
      </w: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 xml:space="preserve"> 务： </w:t>
      </w: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详细通</w:t>
      </w:r>
      <w:r>
        <w:rPr>
          <w:rFonts w:hint="eastAsia" w:ascii="仿宋" w:hAnsi="仿宋" w:eastAsia="仿宋" w:cs="仿宋"/>
          <w:b/>
          <w:color w:val="000000"/>
          <w:kern w:val="0"/>
          <w:sz w:val="32"/>
          <w:szCs w:val="32"/>
          <w:lang w:eastAsia="zh-CN" w:bidi="ar"/>
        </w:rPr>
        <w:t>信</w:t>
      </w:r>
      <w:r>
        <w:rPr>
          <w:rFonts w:hint="eastAsia" w:ascii="仿宋" w:hAnsi="仿宋" w:eastAsia="仿宋" w:cs="仿宋"/>
          <w:b/>
          <w:color w:val="000000"/>
          <w:kern w:val="0"/>
          <w:sz w:val="32"/>
          <w:szCs w:val="32"/>
          <w:lang w:bidi="ar"/>
        </w:rPr>
        <w:t xml:space="preserve">地址： </w:t>
      </w: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 xml:space="preserve">   邮 政 编 码 ： </w:t>
      </w: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 xml:space="preserve"> 传    真： </w:t>
      </w: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电    话：</w:t>
      </w:r>
    </w:p>
    <w:p>
      <w:pPr>
        <w:widowControl/>
        <w:tabs>
          <w:tab w:val="left" w:pos="0"/>
        </w:tabs>
        <w:spacing w:line="360" w:lineRule="auto"/>
        <w:jc w:val="both"/>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企业营业执照、组织机构代码证、税务登记证或“三证合一” “五证合一”的营业执照副本复印件（加盖公章）</w:t>
      </w: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both"/>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bidi="ar"/>
        </w:rPr>
      </w:pPr>
      <w:r>
        <w:rPr>
          <w:rFonts w:hint="eastAsia" w:asciiTheme="minorEastAsia" w:hAnsiTheme="minorEastAsia" w:eastAsiaTheme="minorEastAsia" w:cstheme="minorEastAsia"/>
          <w:b/>
          <w:color w:val="000000"/>
          <w:kern w:val="0"/>
          <w:sz w:val="32"/>
          <w:szCs w:val="32"/>
          <w:lang w:bidi="ar"/>
        </w:rPr>
        <w:t>环境认证、质量认证 (ISO9000/ISO14000 系列等）及其他认证文件复印件（复印件加盖公章）</w:t>
      </w: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Theme="majorEastAsia" w:hAnsiTheme="majorEastAsia" w:eastAsiaTheme="majorEastAsia" w:cstheme="majorEastAsia"/>
          <w:b/>
          <w:color w:val="000000"/>
          <w:kern w:val="0"/>
          <w:sz w:val="32"/>
          <w:szCs w:val="32"/>
          <w:lang w:bidi="ar"/>
        </w:rPr>
      </w:pPr>
      <w:r>
        <w:rPr>
          <w:rFonts w:hint="eastAsia" w:asciiTheme="majorEastAsia" w:hAnsiTheme="majorEastAsia" w:eastAsiaTheme="majorEastAsia" w:cstheme="majorEastAsia"/>
          <w:b/>
          <w:color w:val="000000"/>
          <w:kern w:val="0"/>
          <w:sz w:val="32"/>
          <w:szCs w:val="32"/>
          <w:lang w:bidi="ar"/>
        </w:rPr>
        <w:t>近三年无重大违法</w:t>
      </w:r>
      <w:r>
        <w:rPr>
          <w:rFonts w:hint="eastAsia" w:asciiTheme="majorEastAsia" w:hAnsiTheme="majorEastAsia" w:eastAsiaTheme="majorEastAsia" w:cstheme="majorEastAsia"/>
          <w:b/>
          <w:color w:val="000000"/>
          <w:kern w:val="0"/>
          <w:sz w:val="32"/>
          <w:szCs w:val="32"/>
          <w:lang w:eastAsia="zh-CN" w:bidi="ar"/>
        </w:rPr>
        <w:t>违纪</w:t>
      </w:r>
      <w:r>
        <w:rPr>
          <w:rFonts w:hint="eastAsia" w:asciiTheme="majorEastAsia" w:hAnsiTheme="majorEastAsia" w:eastAsiaTheme="majorEastAsia" w:cstheme="majorEastAsia"/>
          <w:b/>
          <w:color w:val="000000"/>
          <w:kern w:val="0"/>
          <w:sz w:val="32"/>
          <w:szCs w:val="32"/>
          <w:lang w:bidi="ar"/>
        </w:rPr>
        <w:t xml:space="preserve">记录和不良信用记录书面承诺函 </w:t>
      </w:r>
    </w:p>
    <w:p>
      <w:pPr>
        <w:widowControl/>
        <w:tabs>
          <w:tab w:val="left" w:pos="0"/>
        </w:tabs>
        <w:spacing w:line="360" w:lineRule="auto"/>
        <w:jc w:val="center"/>
        <w:rPr>
          <w:rFonts w:hint="eastAsia" w:asciiTheme="majorEastAsia" w:hAnsiTheme="majorEastAsia" w:eastAsiaTheme="majorEastAsia" w:cstheme="majorEastAsia"/>
          <w:b/>
          <w:color w:val="000000"/>
          <w:kern w:val="0"/>
          <w:sz w:val="32"/>
          <w:szCs w:val="32"/>
          <w:lang w:bidi="ar"/>
        </w:rPr>
      </w:pPr>
      <w:r>
        <w:rPr>
          <w:rFonts w:hint="eastAsia" w:asciiTheme="majorEastAsia" w:hAnsiTheme="majorEastAsia" w:eastAsiaTheme="majorEastAsia" w:cstheme="majorEastAsia"/>
          <w:b/>
          <w:color w:val="000000"/>
          <w:kern w:val="0"/>
          <w:sz w:val="32"/>
          <w:szCs w:val="32"/>
          <w:lang w:bidi="ar"/>
        </w:rPr>
        <w:t xml:space="preserve">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声  明 </w:t>
      </w:r>
    </w:p>
    <w:p>
      <w:pPr>
        <w:widowControl/>
        <w:tabs>
          <w:tab w:val="left" w:pos="0"/>
        </w:tabs>
        <w:spacing w:line="360" w:lineRule="auto"/>
        <w:ind w:firstLine="640" w:firstLineChars="200"/>
        <w:jc w:val="left"/>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本单位参加本次</w:t>
      </w:r>
      <w:r>
        <w:rPr>
          <w:rFonts w:hint="eastAsia" w:asciiTheme="majorEastAsia" w:hAnsiTheme="majorEastAsia" w:eastAsiaTheme="majorEastAsia" w:cstheme="majorEastAsia"/>
          <w:bCs/>
          <w:color w:val="000000"/>
          <w:kern w:val="0"/>
          <w:sz w:val="32"/>
          <w:szCs w:val="32"/>
          <w:lang w:eastAsia="zh-CN" w:bidi="ar"/>
        </w:rPr>
        <w:t>入围</w:t>
      </w:r>
      <w:r>
        <w:rPr>
          <w:rFonts w:hint="eastAsia" w:asciiTheme="majorEastAsia" w:hAnsiTheme="majorEastAsia" w:eastAsiaTheme="majorEastAsia" w:cstheme="majorEastAsia"/>
          <w:bCs/>
          <w:color w:val="000000"/>
          <w:kern w:val="0"/>
          <w:sz w:val="32"/>
          <w:szCs w:val="32"/>
          <w:lang w:bidi="ar"/>
        </w:rPr>
        <w:t>活动</w:t>
      </w:r>
      <w:r>
        <w:rPr>
          <w:rFonts w:hint="eastAsia" w:asciiTheme="majorEastAsia" w:hAnsiTheme="majorEastAsia" w:eastAsiaTheme="majorEastAsia" w:cstheme="majorEastAsia"/>
          <w:bCs/>
          <w:color w:val="000000"/>
          <w:kern w:val="0"/>
          <w:sz w:val="32"/>
          <w:szCs w:val="32"/>
          <w:lang w:eastAsia="zh-CN" w:bidi="ar"/>
        </w:rPr>
        <w:t>近</w:t>
      </w:r>
      <w:r>
        <w:rPr>
          <w:rFonts w:hint="eastAsia" w:asciiTheme="majorEastAsia" w:hAnsiTheme="majorEastAsia" w:eastAsiaTheme="majorEastAsia" w:cstheme="majorEastAsia"/>
          <w:bCs/>
          <w:color w:val="000000"/>
          <w:kern w:val="0"/>
          <w:sz w:val="32"/>
          <w:szCs w:val="32"/>
          <w:lang w:bidi="ar"/>
        </w:rPr>
        <w:t>三年（201</w:t>
      </w:r>
      <w:r>
        <w:rPr>
          <w:rFonts w:hint="eastAsia" w:asciiTheme="majorEastAsia" w:hAnsiTheme="majorEastAsia" w:eastAsiaTheme="majorEastAsia" w:cstheme="majorEastAsia"/>
          <w:bCs/>
          <w:color w:val="000000"/>
          <w:kern w:val="0"/>
          <w:sz w:val="32"/>
          <w:szCs w:val="32"/>
          <w:lang w:val="en-US" w:eastAsia="zh-CN" w:bidi="ar"/>
        </w:rPr>
        <w:t>8</w:t>
      </w:r>
      <w:r>
        <w:rPr>
          <w:rFonts w:hint="eastAsia" w:asciiTheme="majorEastAsia" w:hAnsiTheme="majorEastAsia" w:eastAsiaTheme="majorEastAsia" w:cstheme="majorEastAsia"/>
          <w:bCs/>
          <w:color w:val="000000"/>
          <w:kern w:val="0"/>
          <w:sz w:val="32"/>
          <w:szCs w:val="32"/>
          <w:lang w:eastAsia="zh-CN" w:bidi="ar"/>
        </w:rPr>
        <w:t>年</w:t>
      </w:r>
      <w:r>
        <w:rPr>
          <w:rFonts w:hint="eastAsia" w:asciiTheme="majorEastAsia" w:hAnsiTheme="majorEastAsia" w:eastAsiaTheme="majorEastAsia" w:cstheme="majorEastAsia"/>
          <w:bCs/>
          <w:color w:val="000000"/>
          <w:kern w:val="0"/>
          <w:sz w:val="32"/>
          <w:szCs w:val="32"/>
          <w:lang w:val="en-US" w:eastAsia="zh-CN" w:bidi="ar"/>
        </w:rPr>
        <w:t>1</w:t>
      </w:r>
      <w:r>
        <w:rPr>
          <w:rFonts w:hint="eastAsia" w:asciiTheme="majorEastAsia" w:hAnsiTheme="majorEastAsia" w:eastAsiaTheme="majorEastAsia" w:cstheme="majorEastAsia"/>
          <w:bCs/>
          <w:color w:val="000000"/>
          <w:kern w:val="0"/>
          <w:sz w:val="32"/>
          <w:szCs w:val="32"/>
          <w:lang w:bidi="ar"/>
        </w:rPr>
        <w:t xml:space="preserve">月至今）内，在经营活动中没有重大违法违纪记录和不良信用记录。 </w:t>
      </w:r>
    </w:p>
    <w:p>
      <w:pPr>
        <w:widowControl/>
        <w:tabs>
          <w:tab w:val="left" w:pos="0"/>
        </w:tabs>
        <w:spacing w:line="360" w:lineRule="auto"/>
        <w:jc w:val="left"/>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特此声明。 </w:t>
      </w:r>
    </w:p>
    <w:p>
      <w:pPr>
        <w:widowControl/>
        <w:tabs>
          <w:tab w:val="left" w:pos="0"/>
        </w:tabs>
        <w:spacing w:line="360" w:lineRule="auto"/>
        <w:jc w:val="left"/>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w:t>
      </w:r>
      <w:r>
        <w:rPr>
          <w:rFonts w:hint="eastAsia" w:asciiTheme="majorEastAsia" w:hAnsiTheme="majorEastAsia" w:eastAsiaTheme="majorEastAsia" w:cstheme="majorEastAsia"/>
          <w:bCs/>
          <w:color w:val="000000"/>
          <w:kern w:val="0"/>
          <w:sz w:val="32"/>
          <w:szCs w:val="32"/>
          <w:lang w:eastAsia="zh-CN" w:bidi="ar"/>
        </w:rPr>
        <w:t>供应商</w:t>
      </w:r>
      <w:r>
        <w:rPr>
          <w:rFonts w:hint="eastAsia" w:asciiTheme="majorEastAsia" w:hAnsiTheme="majorEastAsia" w:eastAsiaTheme="majorEastAsia" w:cstheme="majorEastAsia"/>
          <w:bCs/>
          <w:color w:val="000000"/>
          <w:kern w:val="0"/>
          <w:sz w:val="32"/>
          <w:szCs w:val="32"/>
          <w:lang w:bidi="ar"/>
        </w:rPr>
        <w:t xml:space="preserve">名称（加盖公章）：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日期：</w:t>
      </w: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center"/>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20</w:t>
      </w:r>
      <w:r>
        <w:rPr>
          <w:rFonts w:hint="eastAsia" w:ascii="宋体" w:hAnsi="宋体" w:eastAsia="宋体" w:cs="宋体"/>
          <w:b/>
          <w:color w:val="000000"/>
          <w:kern w:val="0"/>
          <w:sz w:val="32"/>
          <w:szCs w:val="32"/>
          <w:lang w:val="en-US" w:eastAsia="zh-CN" w:bidi="ar"/>
        </w:rPr>
        <w:t>18</w:t>
      </w:r>
      <w:r>
        <w:rPr>
          <w:rFonts w:hint="eastAsia" w:ascii="宋体" w:hAnsi="宋体" w:eastAsia="宋体" w:cs="宋体"/>
          <w:b/>
          <w:color w:val="000000"/>
          <w:kern w:val="0"/>
          <w:sz w:val="32"/>
          <w:szCs w:val="32"/>
          <w:lang w:bidi="ar"/>
        </w:rPr>
        <w:t>年</w:t>
      </w:r>
      <w:r>
        <w:rPr>
          <w:rFonts w:hint="eastAsia" w:ascii="宋体" w:hAnsi="宋体" w:eastAsia="宋体" w:cs="宋体"/>
          <w:b/>
          <w:color w:val="000000"/>
          <w:kern w:val="0"/>
          <w:sz w:val="32"/>
          <w:szCs w:val="32"/>
          <w:lang w:eastAsia="zh-CN" w:bidi="ar"/>
        </w:rPr>
        <w:t>、</w:t>
      </w:r>
      <w:r>
        <w:rPr>
          <w:rFonts w:hint="eastAsia" w:ascii="宋体" w:hAnsi="宋体" w:eastAsia="宋体" w:cs="宋体"/>
          <w:b/>
          <w:color w:val="000000"/>
          <w:kern w:val="0"/>
          <w:sz w:val="32"/>
          <w:szCs w:val="32"/>
          <w:lang w:val="en-US" w:eastAsia="zh-CN" w:bidi="ar"/>
        </w:rPr>
        <w:t>2019年</w:t>
      </w:r>
      <w:r>
        <w:rPr>
          <w:rFonts w:hint="eastAsia" w:ascii="宋体" w:hAnsi="宋体" w:eastAsia="宋体" w:cs="宋体"/>
          <w:b/>
          <w:color w:val="000000"/>
          <w:kern w:val="0"/>
          <w:sz w:val="32"/>
          <w:szCs w:val="32"/>
          <w:lang w:eastAsia="zh-CN" w:bidi="ar"/>
        </w:rPr>
        <w:t>、</w:t>
      </w:r>
      <w:r>
        <w:rPr>
          <w:rFonts w:hint="eastAsia" w:ascii="宋体" w:hAnsi="宋体" w:eastAsia="宋体" w:cs="宋体"/>
          <w:b/>
          <w:color w:val="000000"/>
          <w:kern w:val="0"/>
          <w:sz w:val="32"/>
          <w:szCs w:val="32"/>
          <w:lang w:bidi="ar"/>
        </w:rPr>
        <w:t>20</w:t>
      </w:r>
      <w:r>
        <w:rPr>
          <w:rFonts w:hint="eastAsia" w:ascii="宋体" w:hAnsi="宋体" w:eastAsia="宋体" w:cs="宋体"/>
          <w:b/>
          <w:color w:val="000000"/>
          <w:kern w:val="0"/>
          <w:sz w:val="32"/>
          <w:szCs w:val="32"/>
          <w:lang w:val="en-US" w:eastAsia="zh-CN" w:bidi="ar"/>
        </w:rPr>
        <w:t>20</w:t>
      </w:r>
      <w:r>
        <w:rPr>
          <w:rFonts w:hint="eastAsia" w:ascii="宋体" w:hAnsi="宋体" w:eastAsia="宋体" w:cs="宋体"/>
          <w:b/>
          <w:color w:val="000000"/>
          <w:kern w:val="0"/>
          <w:sz w:val="32"/>
          <w:szCs w:val="32"/>
          <w:lang w:bidi="ar"/>
        </w:rPr>
        <w:t>年财务报表或会计师事务所出具的审计报告复印件（加盖公章）或近三个月内开具的银行资信证明</w:t>
      </w: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
          <w:color w:val="000000"/>
          <w:kern w:val="0"/>
          <w:sz w:val="28"/>
          <w:szCs w:val="28"/>
          <w:lang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bidi="ar"/>
        </w:rPr>
      </w:pPr>
      <w:r>
        <w:rPr>
          <w:rFonts w:hint="eastAsia" w:asciiTheme="minorEastAsia" w:hAnsiTheme="minorEastAsia" w:eastAsiaTheme="minorEastAsia" w:cstheme="minorEastAsia"/>
          <w:b/>
          <w:color w:val="000000"/>
          <w:kern w:val="0"/>
          <w:sz w:val="32"/>
          <w:szCs w:val="32"/>
          <w:lang w:bidi="ar"/>
        </w:rPr>
        <w:t>201</w:t>
      </w:r>
      <w:r>
        <w:rPr>
          <w:rFonts w:hint="eastAsia" w:asciiTheme="minorEastAsia" w:hAnsiTheme="minorEastAsia" w:eastAsiaTheme="minorEastAsia" w:cstheme="minorEastAsia"/>
          <w:b/>
          <w:color w:val="000000"/>
          <w:kern w:val="0"/>
          <w:sz w:val="32"/>
          <w:szCs w:val="32"/>
          <w:lang w:val="en-US" w:eastAsia="zh-CN" w:bidi="ar"/>
        </w:rPr>
        <w:t>8</w:t>
      </w:r>
      <w:r>
        <w:rPr>
          <w:rFonts w:hint="eastAsia" w:asciiTheme="minorEastAsia" w:hAnsiTheme="minorEastAsia" w:eastAsiaTheme="minorEastAsia" w:cstheme="minorEastAsia"/>
          <w:b/>
          <w:color w:val="000000"/>
          <w:kern w:val="0"/>
          <w:sz w:val="32"/>
          <w:szCs w:val="32"/>
          <w:lang w:bidi="ar"/>
        </w:rPr>
        <w:t>年、</w:t>
      </w:r>
      <w:r>
        <w:rPr>
          <w:rFonts w:hint="eastAsia" w:asciiTheme="minorEastAsia" w:hAnsiTheme="minorEastAsia" w:eastAsiaTheme="minorEastAsia" w:cstheme="minorEastAsia"/>
          <w:b/>
          <w:color w:val="000000"/>
          <w:kern w:val="0"/>
          <w:sz w:val="32"/>
          <w:szCs w:val="32"/>
          <w:lang w:val="en-US" w:eastAsia="zh-CN" w:bidi="ar"/>
        </w:rPr>
        <w:t>2019年、</w:t>
      </w:r>
      <w:r>
        <w:rPr>
          <w:rFonts w:hint="eastAsia" w:asciiTheme="minorEastAsia" w:hAnsiTheme="minorEastAsia" w:eastAsiaTheme="minorEastAsia" w:cstheme="minorEastAsia"/>
          <w:b/>
          <w:color w:val="000000"/>
          <w:kern w:val="0"/>
          <w:sz w:val="32"/>
          <w:szCs w:val="32"/>
          <w:lang w:bidi="ar"/>
        </w:rPr>
        <w:t>20</w:t>
      </w:r>
      <w:r>
        <w:rPr>
          <w:rFonts w:hint="eastAsia" w:asciiTheme="minorEastAsia" w:hAnsiTheme="minorEastAsia" w:eastAsiaTheme="minorEastAsia" w:cstheme="minorEastAsia"/>
          <w:b/>
          <w:color w:val="000000"/>
          <w:kern w:val="0"/>
          <w:sz w:val="32"/>
          <w:szCs w:val="32"/>
          <w:lang w:val="en-US" w:eastAsia="zh-CN" w:bidi="ar"/>
        </w:rPr>
        <w:t>20</w:t>
      </w:r>
      <w:r>
        <w:rPr>
          <w:rFonts w:hint="eastAsia" w:asciiTheme="minorEastAsia" w:hAnsiTheme="minorEastAsia" w:eastAsiaTheme="minorEastAsia" w:cstheme="minorEastAsia"/>
          <w:b/>
          <w:color w:val="000000"/>
          <w:kern w:val="0"/>
          <w:sz w:val="32"/>
          <w:szCs w:val="32"/>
          <w:lang w:bidi="ar"/>
        </w:rPr>
        <w:t xml:space="preserve"> 年的生产和经营情况</w:t>
      </w: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bidi="ar"/>
        </w:rPr>
      </w:pPr>
      <w:r>
        <w:rPr>
          <w:rFonts w:hint="eastAsia" w:asciiTheme="minorEastAsia" w:hAnsiTheme="minorEastAsia" w:eastAsiaTheme="minorEastAsia" w:cstheme="minorEastAsia"/>
          <w:b/>
          <w:color w:val="000000"/>
          <w:kern w:val="0"/>
          <w:sz w:val="32"/>
          <w:szCs w:val="32"/>
          <w:lang w:bidi="ar"/>
        </w:rPr>
        <w:t>企业生产和经营情况表</w:t>
      </w:r>
    </w:p>
    <w:tbl>
      <w:tblPr>
        <w:tblStyle w:val="10"/>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285"/>
        <w:gridCol w:w="2142"/>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23" w:type="dxa"/>
            <w:vAlign w:val="center"/>
          </w:tcPr>
          <w:p>
            <w:pPr>
              <w:widowControl/>
              <w:tabs>
                <w:tab w:val="left" w:pos="0"/>
              </w:tabs>
              <w:spacing w:line="360" w:lineRule="auto"/>
              <w:jc w:val="center"/>
              <w:rPr>
                <w:rFonts w:hint="eastAsia" w:ascii="仿宋" w:hAnsi="仿宋" w:eastAsia="仿宋" w:cs="仿宋"/>
                <w:bCs/>
                <w:color w:val="000000"/>
                <w:kern w:val="0"/>
                <w:sz w:val="24"/>
                <w:lang w:bidi="ar"/>
              </w:rPr>
            </w:pPr>
            <w:r>
              <w:rPr>
                <w:rFonts w:hint="eastAsia" w:ascii="仿宋" w:hAnsi="仿宋" w:eastAsia="仿宋" w:cs="仿宋"/>
                <w:bCs/>
                <w:color w:val="000000"/>
                <w:kern w:val="0"/>
                <w:sz w:val="24"/>
                <w:lang w:bidi="ar"/>
              </w:rPr>
              <w:t>年度</w:t>
            </w:r>
          </w:p>
        </w:tc>
        <w:tc>
          <w:tcPr>
            <w:tcW w:w="2285" w:type="dxa"/>
            <w:vAlign w:val="center"/>
          </w:tcPr>
          <w:p>
            <w:pPr>
              <w:widowControl/>
              <w:tabs>
                <w:tab w:val="left" w:pos="0"/>
              </w:tabs>
              <w:spacing w:line="360" w:lineRule="auto"/>
              <w:jc w:val="center"/>
              <w:rPr>
                <w:rFonts w:hint="eastAsia" w:ascii="仿宋" w:hAnsi="仿宋" w:eastAsia="仿宋" w:cs="仿宋"/>
                <w:bCs/>
                <w:color w:val="000000"/>
                <w:kern w:val="0"/>
                <w:sz w:val="24"/>
                <w:lang w:eastAsia="zh-CN" w:bidi="ar"/>
              </w:rPr>
            </w:pPr>
            <w:r>
              <w:rPr>
                <w:rFonts w:hint="eastAsia" w:ascii="仿宋" w:hAnsi="仿宋" w:eastAsia="仿宋" w:cs="仿宋"/>
                <w:bCs/>
                <w:color w:val="000000"/>
                <w:kern w:val="0"/>
                <w:sz w:val="24"/>
                <w:lang w:eastAsia="zh-CN" w:bidi="ar"/>
              </w:rPr>
              <w:t>品种及品牌</w:t>
            </w:r>
          </w:p>
        </w:tc>
        <w:tc>
          <w:tcPr>
            <w:tcW w:w="2142" w:type="dxa"/>
            <w:vAlign w:val="center"/>
          </w:tcPr>
          <w:p>
            <w:pPr>
              <w:widowControl/>
              <w:tabs>
                <w:tab w:val="left" w:pos="0"/>
              </w:tabs>
              <w:spacing w:line="360" w:lineRule="auto"/>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eastAsia="zh-CN" w:bidi="ar"/>
              </w:rPr>
              <w:t>代理总数量</w:t>
            </w:r>
            <w:r>
              <w:rPr>
                <w:rFonts w:hint="eastAsia" w:ascii="仿宋" w:hAnsi="仿宋" w:eastAsia="仿宋" w:cs="仿宋"/>
                <w:bCs/>
                <w:color w:val="000000"/>
                <w:kern w:val="0"/>
                <w:sz w:val="24"/>
                <w:lang w:bidi="ar"/>
              </w:rPr>
              <w:t>（</w:t>
            </w:r>
            <w:r>
              <w:rPr>
                <w:rFonts w:hint="eastAsia" w:ascii="仿宋" w:hAnsi="仿宋" w:eastAsia="仿宋" w:cs="仿宋"/>
                <w:bCs/>
                <w:color w:val="000000"/>
                <w:kern w:val="0"/>
                <w:sz w:val="24"/>
                <w:lang w:eastAsia="zh-CN" w:bidi="ar"/>
              </w:rPr>
              <w:t>吨</w:t>
            </w:r>
            <w:r>
              <w:rPr>
                <w:rFonts w:hint="eastAsia" w:ascii="仿宋" w:hAnsi="仿宋" w:eastAsia="仿宋" w:cs="仿宋"/>
                <w:bCs/>
                <w:color w:val="000000"/>
                <w:kern w:val="0"/>
                <w:sz w:val="24"/>
                <w:lang w:bidi="ar"/>
              </w:rPr>
              <w:t>）</w:t>
            </w:r>
          </w:p>
        </w:tc>
        <w:tc>
          <w:tcPr>
            <w:tcW w:w="2507" w:type="dxa"/>
            <w:vAlign w:val="center"/>
          </w:tcPr>
          <w:p>
            <w:pPr>
              <w:widowControl/>
              <w:tabs>
                <w:tab w:val="left" w:pos="0"/>
              </w:tabs>
              <w:spacing w:line="360" w:lineRule="auto"/>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年销售收入（万元）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423" w:type="dxa"/>
            <w:vAlign w:val="center"/>
          </w:tcPr>
          <w:p>
            <w:pPr>
              <w:widowControl/>
              <w:tabs>
                <w:tab w:val="left" w:pos="0"/>
              </w:tabs>
              <w:spacing w:line="360" w:lineRule="auto"/>
              <w:jc w:val="center"/>
              <w:rPr>
                <w:rFonts w:hint="default" w:ascii="仿宋" w:hAnsi="仿宋" w:eastAsia="仿宋" w:cs="仿宋"/>
                <w:bCs/>
                <w:color w:val="000000"/>
                <w:kern w:val="0"/>
                <w:sz w:val="24"/>
                <w:lang w:val="en-US" w:eastAsia="zh-CN" w:bidi="ar"/>
              </w:rPr>
            </w:pPr>
            <w:r>
              <w:rPr>
                <w:rFonts w:hint="eastAsia" w:ascii="仿宋" w:hAnsi="仿宋" w:eastAsia="仿宋" w:cs="仿宋"/>
                <w:bCs/>
                <w:color w:val="000000"/>
                <w:kern w:val="0"/>
                <w:sz w:val="24"/>
                <w:lang w:bidi="ar"/>
              </w:rPr>
              <w:t>20</w:t>
            </w:r>
            <w:r>
              <w:rPr>
                <w:rFonts w:hint="eastAsia" w:ascii="仿宋" w:hAnsi="仿宋" w:eastAsia="仿宋" w:cs="仿宋"/>
                <w:bCs/>
                <w:color w:val="000000"/>
                <w:kern w:val="0"/>
                <w:sz w:val="24"/>
                <w:lang w:val="en-US" w:eastAsia="zh-CN" w:bidi="ar"/>
              </w:rPr>
              <w:t>18</w:t>
            </w:r>
          </w:p>
        </w:tc>
        <w:tc>
          <w:tcPr>
            <w:tcW w:w="2285" w:type="dxa"/>
            <w:vAlign w:val="center"/>
          </w:tcPr>
          <w:p>
            <w:pPr>
              <w:widowControl/>
              <w:tabs>
                <w:tab w:val="left" w:pos="0"/>
              </w:tabs>
              <w:spacing w:line="360" w:lineRule="auto"/>
              <w:jc w:val="center"/>
              <w:rPr>
                <w:rFonts w:ascii="仿宋" w:hAnsi="仿宋" w:eastAsia="仿宋" w:cs="仿宋"/>
                <w:bCs/>
                <w:color w:val="000000"/>
                <w:kern w:val="0"/>
                <w:sz w:val="24"/>
                <w:lang w:bidi="ar"/>
              </w:rPr>
            </w:pPr>
          </w:p>
        </w:tc>
        <w:tc>
          <w:tcPr>
            <w:tcW w:w="2142" w:type="dxa"/>
            <w:vAlign w:val="center"/>
          </w:tcPr>
          <w:p>
            <w:pPr>
              <w:widowControl/>
              <w:tabs>
                <w:tab w:val="left" w:pos="0"/>
              </w:tabs>
              <w:spacing w:line="360" w:lineRule="auto"/>
              <w:jc w:val="center"/>
              <w:rPr>
                <w:rFonts w:ascii="仿宋" w:hAnsi="仿宋" w:eastAsia="仿宋" w:cs="仿宋"/>
                <w:bCs/>
                <w:color w:val="000000"/>
                <w:kern w:val="0"/>
                <w:sz w:val="24"/>
                <w:lang w:bidi="ar"/>
              </w:rPr>
            </w:pPr>
          </w:p>
        </w:tc>
        <w:tc>
          <w:tcPr>
            <w:tcW w:w="2507" w:type="dxa"/>
            <w:vAlign w:val="center"/>
          </w:tcPr>
          <w:p>
            <w:pPr>
              <w:widowControl/>
              <w:tabs>
                <w:tab w:val="left" w:pos="0"/>
              </w:tabs>
              <w:spacing w:line="360" w:lineRule="auto"/>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3" w:type="dxa"/>
            <w:vAlign w:val="center"/>
          </w:tcPr>
          <w:p>
            <w:pPr>
              <w:widowControl/>
              <w:tabs>
                <w:tab w:val="left" w:pos="0"/>
              </w:tabs>
              <w:spacing w:line="360" w:lineRule="auto"/>
              <w:jc w:val="center"/>
              <w:rPr>
                <w:rFonts w:hint="default" w:ascii="仿宋" w:hAnsi="仿宋" w:eastAsia="仿宋" w:cs="仿宋"/>
                <w:bCs/>
                <w:color w:val="000000"/>
                <w:kern w:val="0"/>
                <w:sz w:val="24"/>
                <w:lang w:val="en-US" w:bidi="ar"/>
              </w:rPr>
            </w:pPr>
            <w:r>
              <w:rPr>
                <w:rFonts w:hint="eastAsia" w:ascii="仿宋" w:hAnsi="仿宋" w:eastAsia="仿宋" w:cs="仿宋"/>
                <w:bCs/>
                <w:color w:val="000000"/>
                <w:kern w:val="0"/>
                <w:sz w:val="24"/>
                <w:lang w:bidi="ar"/>
              </w:rPr>
              <w:t>20</w:t>
            </w:r>
            <w:r>
              <w:rPr>
                <w:rFonts w:hint="eastAsia" w:ascii="仿宋" w:hAnsi="仿宋" w:eastAsia="仿宋" w:cs="仿宋"/>
                <w:bCs/>
                <w:color w:val="000000"/>
                <w:kern w:val="0"/>
                <w:sz w:val="24"/>
                <w:lang w:val="en-US" w:eastAsia="zh-CN" w:bidi="ar"/>
              </w:rPr>
              <w:t>19</w:t>
            </w:r>
          </w:p>
        </w:tc>
        <w:tc>
          <w:tcPr>
            <w:tcW w:w="2285" w:type="dxa"/>
            <w:vAlign w:val="center"/>
          </w:tcPr>
          <w:p>
            <w:pPr>
              <w:widowControl/>
              <w:tabs>
                <w:tab w:val="left" w:pos="0"/>
              </w:tabs>
              <w:spacing w:line="360" w:lineRule="auto"/>
              <w:jc w:val="center"/>
              <w:rPr>
                <w:rFonts w:ascii="仿宋" w:hAnsi="仿宋" w:eastAsia="仿宋" w:cs="仿宋"/>
                <w:bCs/>
                <w:color w:val="000000"/>
                <w:kern w:val="0"/>
                <w:sz w:val="24"/>
                <w:lang w:bidi="ar"/>
              </w:rPr>
            </w:pPr>
          </w:p>
        </w:tc>
        <w:tc>
          <w:tcPr>
            <w:tcW w:w="2142" w:type="dxa"/>
            <w:vAlign w:val="center"/>
          </w:tcPr>
          <w:p>
            <w:pPr>
              <w:widowControl/>
              <w:tabs>
                <w:tab w:val="left" w:pos="0"/>
              </w:tabs>
              <w:spacing w:line="360" w:lineRule="auto"/>
              <w:jc w:val="center"/>
              <w:rPr>
                <w:rFonts w:ascii="仿宋" w:hAnsi="仿宋" w:eastAsia="仿宋" w:cs="仿宋"/>
                <w:bCs/>
                <w:color w:val="000000"/>
                <w:kern w:val="0"/>
                <w:sz w:val="24"/>
                <w:lang w:bidi="ar"/>
              </w:rPr>
            </w:pPr>
          </w:p>
        </w:tc>
        <w:tc>
          <w:tcPr>
            <w:tcW w:w="2507" w:type="dxa"/>
            <w:vAlign w:val="center"/>
          </w:tcPr>
          <w:p>
            <w:pPr>
              <w:widowControl/>
              <w:tabs>
                <w:tab w:val="left" w:pos="0"/>
              </w:tabs>
              <w:spacing w:line="360" w:lineRule="auto"/>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3" w:type="dxa"/>
            <w:vAlign w:val="center"/>
          </w:tcPr>
          <w:p>
            <w:pPr>
              <w:widowControl/>
              <w:tabs>
                <w:tab w:val="left" w:pos="0"/>
              </w:tabs>
              <w:spacing w:line="360" w:lineRule="auto"/>
              <w:jc w:val="center"/>
              <w:rPr>
                <w:rFonts w:hint="default" w:ascii="仿宋" w:hAnsi="仿宋" w:eastAsia="仿宋" w:cs="仿宋"/>
                <w:bCs/>
                <w:color w:val="000000"/>
                <w:kern w:val="0"/>
                <w:sz w:val="24"/>
                <w:lang w:val="en-US" w:eastAsia="zh-CN" w:bidi="ar"/>
              </w:rPr>
            </w:pPr>
            <w:r>
              <w:rPr>
                <w:rFonts w:hint="eastAsia" w:ascii="仿宋" w:hAnsi="仿宋" w:eastAsia="仿宋" w:cs="仿宋"/>
                <w:bCs/>
                <w:color w:val="000000"/>
                <w:kern w:val="0"/>
                <w:sz w:val="24"/>
                <w:lang w:val="en-US" w:eastAsia="zh-CN" w:bidi="ar"/>
              </w:rPr>
              <w:t>2020</w:t>
            </w:r>
          </w:p>
        </w:tc>
        <w:tc>
          <w:tcPr>
            <w:tcW w:w="2285" w:type="dxa"/>
            <w:vAlign w:val="center"/>
          </w:tcPr>
          <w:p>
            <w:pPr>
              <w:widowControl/>
              <w:tabs>
                <w:tab w:val="left" w:pos="0"/>
              </w:tabs>
              <w:spacing w:line="360" w:lineRule="auto"/>
              <w:jc w:val="center"/>
              <w:rPr>
                <w:rFonts w:ascii="仿宋" w:hAnsi="仿宋" w:eastAsia="仿宋" w:cs="仿宋"/>
                <w:bCs/>
                <w:color w:val="000000"/>
                <w:kern w:val="0"/>
                <w:sz w:val="24"/>
                <w:lang w:bidi="ar"/>
              </w:rPr>
            </w:pPr>
          </w:p>
        </w:tc>
        <w:tc>
          <w:tcPr>
            <w:tcW w:w="2142" w:type="dxa"/>
            <w:vAlign w:val="center"/>
          </w:tcPr>
          <w:p>
            <w:pPr>
              <w:widowControl/>
              <w:tabs>
                <w:tab w:val="left" w:pos="0"/>
              </w:tabs>
              <w:spacing w:line="360" w:lineRule="auto"/>
              <w:jc w:val="center"/>
              <w:rPr>
                <w:rFonts w:ascii="仿宋" w:hAnsi="仿宋" w:eastAsia="仿宋" w:cs="仿宋"/>
                <w:bCs/>
                <w:color w:val="000000"/>
                <w:kern w:val="0"/>
                <w:sz w:val="24"/>
                <w:lang w:bidi="ar"/>
              </w:rPr>
            </w:pPr>
          </w:p>
        </w:tc>
        <w:tc>
          <w:tcPr>
            <w:tcW w:w="2507" w:type="dxa"/>
            <w:vAlign w:val="center"/>
          </w:tcPr>
          <w:p>
            <w:pPr>
              <w:widowControl/>
              <w:tabs>
                <w:tab w:val="left" w:pos="0"/>
              </w:tabs>
              <w:spacing w:line="360" w:lineRule="auto"/>
              <w:jc w:val="center"/>
              <w:rPr>
                <w:rFonts w:ascii="仿宋" w:hAnsi="仿宋" w:eastAsia="仿宋" w:cs="仿宋"/>
                <w:bCs/>
                <w:color w:val="000000"/>
                <w:kern w:val="0"/>
                <w:sz w:val="24"/>
                <w:lang w:bidi="ar"/>
              </w:rPr>
            </w:pPr>
          </w:p>
        </w:tc>
      </w:tr>
    </w:tbl>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center"/>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自有房屋产权证、土地证复印件或租赁房屋的出租合同、租赁方房屋产权证及土地证复印件（复印件加盖公章）</w:t>
      </w: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center"/>
        <w:rPr>
          <w:rFonts w:hint="eastAsia" w:ascii="仿宋" w:hAnsi="仿宋" w:eastAsia="仿宋" w:cs="仿宋"/>
          <w:b/>
          <w:color w:val="000000"/>
          <w:kern w:val="0"/>
          <w:sz w:val="44"/>
          <w:szCs w:val="44"/>
          <w:lang w:eastAsia="zh-CN" w:bidi="ar"/>
        </w:rPr>
      </w:pPr>
      <w:r>
        <w:rPr>
          <w:rFonts w:hint="eastAsia" w:ascii="仿宋" w:hAnsi="仿宋" w:eastAsia="仿宋" w:cs="仿宋"/>
          <w:b/>
          <w:color w:val="000000"/>
          <w:kern w:val="0"/>
          <w:sz w:val="44"/>
          <w:szCs w:val="44"/>
          <w:lang w:bidi="ar"/>
        </w:rPr>
        <w:t>技术服务</w:t>
      </w:r>
    </w:p>
    <w:p>
      <w:pPr>
        <w:widowControl/>
        <w:tabs>
          <w:tab w:val="left" w:pos="0"/>
        </w:tabs>
        <w:spacing w:line="360" w:lineRule="auto"/>
        <w:jc w:val="left"/>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 xml:space="preserve"> </w:t>
      </w:r>
    </w:p>
    <w:p>
      <w:pPr>
        <w:widowControl/>
        <w:tabs>
          <w:tab w:val="left" w:pos="0"/>
        </w:tabs>
        <w:spacing w:line="360" w:lineRule="auto"/>
        <w:jc w:val="left"/>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一、 企业基本情况 </w:t>
      </w:r>
    </w:p>
    <w:p>
      <w:pPr>
        <w:widowControl/>
        <w:tabs>
          <w:tab w:val="left" w:pos="0"/>
        </w:tabs>
        <w:spacing w:line="360" w:lineRule="auto"/>
        <w:jc w:val="cente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企业基本情况表</w:t>
      </w:r>
    </w:p>
    <w:tbl>
      <w:tblPr>
        <w:tblStyle w:val="10"/>
        <w:tblW w:w="8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1901"/>
        <w:gridCol w:w="2102"/>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82"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企业名称</w:t>
            </w:r>
          </w:p>
        </w:tc>
        <w:tc>
          <w:tcPr>
            <w:tcW w:w="6086" w:type="dxa"/>
            <w:gridSpan w:val="3"/>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282"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法人代表</w:t>
            </w:r>
          </w:p>
        </w:tc>
        <w:tc>
          <w:tcPr>
            <w:tcW w:w="1901" w:type="dxa"/>
          </w:tcPr>
          <w:p>
            <w:pPr>
              <w:widowControl/>
              <w:tabs>
                <w:tab w:val="left" w:pos="0"/>
              </w:tabs>
              <w:spacing w:line="360" w:lineRule="auto"/>
              <w:jc w:val="left"/>
              <w:rPr>
                <w:rFonts w:ascii="仿宋" w:hAnsi="仿宋" w:eastAsia="仿宋" w:cs="仿宋"/>
                <w:bCs/>
                <w:color w:val="000000"/>
                <w:kern w:val="0"/>
                <w:szCs w:val="21"/>
                <w:lang w:bidi="ar"/>
              </w:rPr>
            </w:pPr>
          </w:p>
        </w:tc>
        <w:tc>
          <w:tcPr>
            <w:tcW w:w="2102"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注册资金</w:t>
            </w:r>
          </w:p>
        </w:tc>
        <w:tc>
          <w:tcPr>
            <w:tcW w:w="2083"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82"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企业性质</w:t>
            </w:r>
          </w:p>
        </w:tc>
        <w:tc>
          <w:tcPr>
            <w:tcW w:w="1901" w:type="dxa"/>
          </w:tcPr>
          <w:p>
            <w:pPr>
              <w:widowControl/>
              <w:tabs>
                <w:tab w:val="left" w:pos="0"/>
              </w:tabs>
              <w:spacing w:line="360" w:lineRule="auto"/>
              <w:jc w:val="left"/>
              <w:rPr>
                <w:rFonts w:hint="eastAsia" w:ascii="仿宋" w:hAnsi="仿宋" w:eastAsia="仿宋" w:cs="仿宋"/>
                <w:bCs/>
                <w:color w:val="000000"/>
                <w:kern w:val="0"/>
                <w:szCs w:val="21"/>
                <w:lang w:eastAsia="zh-CN" w:bidi="ar"/>
              </w:rPr>
            </w:pPr>
            <w:r>
              <w:rPr>
                <w:rFonts w:hint="eastAsia" w:ascii="仿宋" w:hAnsi="仿宋" w:eastAsia="仿宋" w:cs="仿宋"/>
                <w:bCs/>
                <w:color w:val="000000"/>
                <w:kern w:val="0"/>
                <w:szCs w:val="21"/>
                <w:lang w:eastAsia="zh-CN" w:bidi="ar"/>
              </w:rPr>
              <w:t>造纸企业□</w:t>
            </w:r>
          </w:p>
          <w:p>
            <w:pPr>
              <w:widowControl/>
              <w:tabs>
                <w:tab w:val="left" w:pos="0"/>
              </w:tabs>
              <w:spacing w:line="360" w:lineRule="auto"/>
              <w:jc w:val="left"/>
              <w:rPr>
                <w:rFonts w:hint="eastAsia" w:ascii="仿宋" w:hAnsi="仿宋" w:eastAsia="仿宋" w:cs="仿宋"/>
                <w:bCs/>
                <w:color w:val="000000"/>
                <w:kern w:val="0"/>
                <w:szCs w:val="21"/>
                <w:lang w:eastAsia="zh-CN" w:bidi="ar"/>
              </w:rPr>
            </w:pPr>
            <w:r>
              <w:rPr>
                <w:rFonts w:hint="eastAsia" w:ascii="仿宋" w:hAnsi="仿宋" w:eastAsia="仿宋" w:cs="仿宋"/>
                <w:bCs/>
                <w:color w:val="000000"/>
                <w:kern w:val="0"/>
                <w:szCs w:val="21"/>
                <w:lang w:eastAsia="zh-CN" w:bidi="ar"/>
              </w:rPr>
              <w:t>纸张经销商□</w:t>
            </w:r>
          </w:p>
        </w:tc>
        <w:tc>
          <w:tcPr>
            <w:tcW w:w="2102"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固定资产</w:t>
            </w:r>
          </w:p>
        </w:tc>
        <w:tc>
          <w:tcPr>
            <w:tcW w:w="2083"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282"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年</w:t>
            </w:r>
            <w:r>
              <w:rPr>
                <w:rFonts w:hint="eastAsia" w:ascii="仿宋" w:hAnsi="仿宋" w:eastAsia="仿宋" w:cs="仿宋"/>
                <w:bCs/>
                <w:color w:val="000000"/>
                <w:kern w:val="0"/>
                <w:szCs w:val="21"/>
                <w:lang w:eastAsia="zh-CN" w:bidi="ar"/>
              </w:rPr>
              <w:t>生产</w:t>
            </w:r>
            <w:r>
              <w:rPr>
                <w:rFonts w:hint="eastAsia" w:ascii="仿宋" w:hAnsi="仿宋" w:eastAsia="仿宋" w:cs="仿宋"/>
                <w:bCs/>
                <w:color w:val="000000"/>
                <w:kern w:val="0"/>
                <w:szCs w:val="21"/>
                <w:lang w:bidi="ar"/>
              </w:rPr>
              <w:t>能力（</w:t>
            </w:r>
            <w:r>
              <w:rPr>
                <w:rFonts w:hint="eastAsia" w:ascii="仿宋" w:hAnsi="仿宋" w:eastAsia="仿宋" w:cs="仿宋"/>
                <w:bCs/>
                <w:color w:val="000000"/>
                <w:kern w:val="0"/>
                <w:szCs w:val="21"/>
                <w:lang w:eastAsia="zh-CN" w:bidi="ar"/>
              </w:rPr>
              <w:t>吨</w:t>
            </w:r>
            <w:r>
              <w:rPr>
                <w:rFonts w:hint="eastAsia" w:ascii="仿宋" w:hAnsi="仿宋" w:eastAsia="仿宋" w:cs="仿宋"/>
                <w:bCs/>
                <w:color w:val="000000"/>
                <w:kern w:val="0"/>
                <w:szCs w:val="21"/>
                <w:lang w:bidi="ar"/>
              </w:rPr>
              <w:t>）</w:t>
            </w:r>
          </w:p>
        </w:tc>
        <w:tc>
          <w:tcPr>
            <w:tcW w:w="1901" w:type="dxa"/>
          </w:tcPr>
          <w:p>
            <w:pPr>
              <w:widowControl/>
              <w:tabs>
                <w:tab w:val="left" w:pos="0"/>
              </w:tabs>
              <w:spacing w:line="360" w:lineRule="auto"/>
              <w:jc w:val="left"/>
              <w:rPr>
                <w:rFonts w:hint="eastAsia" w:ascii="仿宋" w:hAnsi="仿宋" w:eastAsia="仿宋" w:cs="仿宋"/>
                <w:bCs/>
                <w:color w:val="000000"/>
                <w:kern w:val="0"/>
                <w:szCs w:val="21"/>
                <w:lang w:eastAsia="zh-CN" w:bidi="ar"/>
              </w:rPr>
            </w:pPr>
            <w:r>
              <w:rPr>
                <w:rFonts w:hint="eastAsia" w:ascii="仿宋" w:hAnsi="仿宋" w:eastAsia="仿宋" w:cs="仿宋"/>
                <w:bCs/>
                <w:color w:val="000000"/>
                <w:kern w:val="0"/>
                <w:szCs w:val="21"/>
                <w:lang w:eastAsia="zh-CN" w:bidi="ar"/>
              </w:rPr>
              <w:t>（造纸企业填）</w:t>
            </w:r>
          </w:p>
        </w:tc>
        <w:tc>
          <w:tcPr>
            <w:tcW w:w="2102"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年</w:t>
            </w:r>
            <w:r>
              <w:rPr>
                <w:rFonts w:hint="eastAsia" w:ascii="仿宋" w:hAnsi="仿宋" w:eastAsia="仿宋" w:cs="仿宋"/>
                <w:bCs/>
                <w:color w:val="000000"/>
                <w:kern w:val="0"/>
                <w:szCs w:val="21"/>
                <w:lang w:eastAsia="zh-CN" w:bidi="ar"/>
              </w:rPr>
              <w:t>代理数量</w:t>
            </w:r>
            <w:r>
              <w:rPr>
                <w:rFonts w:hint="eastAsia" w:ascii="仿宋" w:hAnsi="仿宋" w:eastAsia="仿宋" w:cs="仿宋"/>
                <w:bCs/>
                <w:color w:val="000000"/>
                <w:kern w:val="0"/>
                <w:szCs w:val="21"/>
                <w:lang w:bidi="ar"/>
              </w:rPr>
              <w:t>（</w:t>
            </w:r>
            <w:r>
              <w:rPr>
                <w:rFonts w:hint="eastAsia" w:ascii="仿宋" w:hAnsi="仿宋" w:eastAsia="仿宋" w:cs="仿宋"/>
                <w:bCs/>
                <w:color w:val="000000"/>
                <w:kern w:val="0"/>
                <w:szCs w:val="21"/>
                <w:lang w:eastAsia="zh-CN" w:bidi="ar"/>
              </w:rPr>
              <w:t>吨</w:t>
            </w:r>
            <w:r>
              <w:rPr>
                <w:rFonts w:hint="eastAsia" w:ascii="仿宋" w:hAnsi="仿宋" w:eastAsia="仿宋" w:cs="仿宋"/>
                <w:bCs/>
                <w:color w:val="000000"/>
                <w:kern w:val="0"/>
                <w:szCs w:val="21"/>
                <w:lang w:bidi="ar"/>
              </w:rPr>
              <w:t>）</w:t>
            </w:r>
          </w:p>
        </w:tc>
        <w:tc>
          <w:tcPr>
            <w:tcW w:w="2083" w:type="dxa"/>
          </w:tcPr>
          <w:p>
            <w:pPr>
              <w:widowControl/>
              <w:tabs>
                <w:tab w:val="left" w:pos="0"/>
              </w:tabs>
              <w:spacing w:line="360" w:lineRule="auto"/>
              <w:jc w:val="left"/>
              <w:rPr>
                <w:rFonts w:hint="eastAsia" w:ascii="仿宋" w:hAnsi="仿宋" w:eastAsia="仿宋" w:cs="仿宋"/>
                <w:bCs/>
                <w:color w:val="000000"/>
                <w:kern w:val="0"/>
                <w:szCs w:val="21"/>
                <w:lang w:eastAsia="zh-CN" w:bidi="ar"/>
              </w:rPr>
            </w:pPr>
            <w:r>
              <w:rPr>
                <w:rFonts w:hint="eastAsia" w:ascii="仿宋" w:hAnsi="仿宋" w:eastAsia="仿宋" w:cs="仿宋"/>
                <w:bCs/>
                <w:color w:val="000000"/>
                <w:kern w:val="0"/>
                <w:szCs w:val="21"/>
                <w:lang w:eastAsia="zh-CN" w:bidi="ar"/>
              </w:rPr>
              <w:t>（代理商填）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82"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厂址</w:t>
            </w:r>
          </w:p>
        </w:tc>
        <w:tc>
          <w:tcPr>
            <w:tcW w:w="6086" w:type="dxa"/>
            <w:gridSpan w:val="3"/>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282"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职工人数</w:t>
            </w:r>
          </w:p>
        </w:tc>
        <w:tc>
          <w:tcPr>
            <w:tcW w:w="1901" w:type="dxa"/>
          </w:tcPr>
          <w:p>
            <w:pPr>
              <w:widowControl/>
              <w:tabs>
                <w:tab w:val="left" w:pos="0"/>
              </w:tabs>
              <w:spacing w:line="360" w:lineRule="auto"/>
              <w:jc w:val="left"/>
              <w:rPr>
                <w:rFonts w:ascii="仿宋" w:hAnsi="仿宋" w:eastAsia="仿宋" w:cs="仿宋"/>
                <w:bCs/>
                <w:color w:val="000000"/>
                <w:kern w:val="0"/>
                <w:szCs w:val="21"/>
                <w:lang w:bidi="ar"/>
              </w:rPr>
            </w:pPr>
          </w:p>
        </w:tc>
        <w:tc>
          <w:tcPr>
            <w:tcW w:w="2102"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与集团合作的时间</w:t>
            </w:r>
          </w:p>
        </w:tc>
        <w:tc>
          <w:tcPr>
            <w:tcW w:w="2083"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2282" w:type="dxa"/>
          </w:tcPr>
          <w:p>
            <w:pPr>
              <w:widowControl/>
              <w:tabs>
                <w:tab w:val="left" w:pos="0"/>
              </w:tabs>
              <w:spacing w:line="360" w:lineRule="auto"/>
              <w:jc w:val="left"/>
              <w:rPr>
                <w:rFonts w:hint="default" w:ascii="仿宋" w:hAnsi="仿宋" w:eastAsia="仿宋" w:cs="仿宋"/>
                <w:bCs/>
                <w:color w:val="000000"/>
                <w:kern w:val="0"/>
                <w:szCs w:val="21"/>
                <w:lang w:val="en-US" w:bidi="ar"/>
              </w:rPr>
            </w:pPr>
            <w:r>
              <w:rPr>
                <w:rFonts w:hint="eastAsia" w:ascii="仿宋" w:hAnsi="仿宋" w:eastAsia="仿宋" w:cs="仿宋"/>
                <w:bCs/>
                <w:color w:val="000000"/>
                <w:kern w:val="0"/>
                <w:szCs w:val="21"/>
                <w:lang w:bidi="ar"/>
              </w:rPr>
              <w:t>是否获得</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中国环境标志产品认证证书</w:t>
            </w:r>
            <w:r>
              <w:rPr>
                <w:rFonts w:hint="eastAsia" w:ascii="仿宋" w:hAnsi="仿宋" w:eastAsia="仿宋" w:cs="仿宋"/>
                <w:bCs/>
                <w:color w:val="000000"/>
                <w:kern w:val="0"/>
                <w:szCs w:val="21"/>
                <w:lang w:eastAsia="zh-CN" w:bidi="ar"/>
              </w:rPr>
              <w:t>》或</w:t>
            </w:r>
            <w:r>
              <w:rPr>
                <w:rFonts w:hint="eastAsia" w:ascii="仿宋" w:hAnsi="仿宋" w:eastAsia="仿宋" w:cs="仿宋"/>
                <w:bCs/>
                <w:color w:val="000000"/>
                <w:kern w:val="0"/>
                <w:szCs w:val="21"/>
                <w:lang w:val="en-US" w:eastAsia="zh-CN" w:bidi="ar"/>
              </w:rPr>
              <w:t>FSC认证</w:t>
            </w:r>
          </w:p>
        </w:tc>
        <w:tc>
          <w:tcPr>
            <w:tcW w:w="1901"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 xml:space="preserve">是 </w:t>
            </w:r>
            <w:r>
              <w:rPr>
                <w:rFonts w:ascii="仿宋" w:hAnsi="仿宋" w:eastAsia="仿宋" w:cs="仿宋"/>
                <w:bCs/>
                <w:color w:val="000000"/>
                <w:kern w:val="0"/>
                <w:szCs w:val="21"/>
                <w:lang w:bidi="ar"/>
              </w:rPr>
              <w:t xml:space="preserve">      </w:t>
            </w:r>
            <w:r>
              <w:rPr>
                <w:rFonts w:hint="eastAsia" w:ascii="仿宋" w:hAnsi="仿宋" w:eastAsia="仿宋" w:cs="仿宋"/>
                <w:bCs/>
                <w:color w:val="000000"/>
                <w:kern w:val="0"/>
                <w:szCs w:val="21"/>
                <w:lang w:bidi="ar"/>
              </w:rPr>
              <w:t>否</w:t>
            </w:r>
          </w:p>
        </w:tc>
        <w:tc>
          <w:tcPr>
            <w:tcW w:w="2102" w:type="dxa"/>
          </w:tcPr>
          <w:p>
            <w:pPr>
              <w:widowControl/>
              <w:tabs>
                <w:tab w:val="left" w:pos="0"/>
              </w:tabs>
              <w:spacing w:line="360" w:lineRule="auto"/>
              <w:jc w:val="left"/>
              <w:rPr>
                <w:rFonts w:hint="eastAsia" w:ascii="仿宋" w:hAnsi="仿宋" w:eastAsia="仿宋" w:cs="仿宋"/>
                <w:bCs/>
                <w:color w:val="000000"/>
                <w:kern w:val="0"/>
                <w:szCs w:val="21"/>
                <w:lang w:eastAsia="zh-CN" w:bidi="ar"/>
              </w:rPr>
            </w:pPr>
            <w:r>
              <w:rPr>
                <w:rFonts w:hint="eastAsia" w:ascii="仿宋" w:hAnsi="仿宋" w:eastAsia="仿宋" w:cs="仿宋"/>
                <w:bCs/>
                <w:color w:val="000000"/>
                <w:kern w:val="0"/>
                <w:szCs w:val="21"/>
                <w:lang w:bidi="ar"/>
              </w:rPr>
              <w:t>有无</w:t>
            </w:r>
            <w:r>
              <w:rPr>
                <w:rFonts w:hint="eastAsia" w:ascii="仿宋" w:hAnsi="仿宋" w:eastAsia="仿宋" w:cs="仿宋"/>
                <w:bCs/>
                <w:color w:val="000000"/>
                <w:kern w:val="0"/>
                <w:szCs w:val="21"/>
                <w:lang w:eastAsia="zh-CN" w:bidi="ar"/>
              </w:rPr>
              <w:t>为</w:t>
            </w:r>
            <w:r>
              <w:rPr>
                <w:rFonts w:hint="eastAsia" w:ascii="仿宋" w:hAnsi="仿宋" w:eastAsia="仿宋" w:cs="仿宋"/>
                <w:bCs/>
                <w:color w:val="000000"/>
                <w:kern w:val="0"/>
                <w:szCs w:val="21"/>
                <w:lang w:bidi="ar"/>
              </w:rPr>
              <w:t>统编三科教材</w:t>
            </w:r>
            <w:r>
              <w:rPr>
                <w:rFonts w:hint="eastAsia" w:ascii="仿宋" w:hAnsi="仿宋" w:eastAsia="仿宋" w:cs="仿宋"/>
                <w:bCs/>
                <w:color w:val="000000"/>
                <w:kern w:val="0"/>
                <w:szCs w:val="21"/>
                <w:lang w:eastAsia="zh-CN" w:bidi="ar"/>
              </w:rPr>
              <w:t>提供过纸张</w:t>
            </w:r>
          </w:p>
        </w:tc>
        <w:tc>
          <w:tcPr>
            <w:tcW w:w="20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 xml:space="preserve">有 </w:t>
            </w:r>
            <w:r>
              <w:rPr>
                <w:rFonts w:ascii="仿宋" w:hAnsi="仿宋" w:eastAsia="仿宋" w:cs="仿宋"/>
                <w:bCs/>
                <w:color w:val="000000"/>
                <w:kern w:val="0"/>
                <w:szCs w:val="21"/>
                <w:lang w:bidi="ar"/>
              </w:rPr>
              <w:t xml:space="preserve">        </w:t>
            </w:r>
            <w:r>
              <w:rPr>
                <w:rFonts w:hint="eastAsia" w:ascii="仿宋" w:hAnsi="仿宋" w:eastAsia="仿宋" w:cs="仿宋"/>
                <w:bCs/>
                <w:color w:val="000000"/>
                <w:kern w:val="0"/>
                <w:szCs w:val="21"/>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2282"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是否为国家示范企业</w:t>
            </w:r>
          </w:p>
        </w:tc>
        <w:tc>
          <w:tcPr>
            <w:tcW w:w="1901"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 xml:space="preserve">是 </w:t>
            </w:r>
            <w:r>
              <w:rPr>
                <w:rFonts w:ascii="仿宋" w:hAnsi="仿宋" w:eastAsia="仿宋" w:cs="仿宋"/>
                <w:bCs/>
                <w:color w:val="000000"/>
                <w:kern w:val="0"/>
                <w:szCs w:val="21"/>
                <w:lang w:bidi="ar"/>
              </w:rPr>
              <w:t xml:space="preserve">      </w:t>
            </w:r>
            <w:r>
              <w:rPr>
                <w:rFonts w:hint="eastAsia" w:ascii="仿宋" w:hAnsi="仿宋" w:eastAsia="仿宋" w:cs="仿宋"/>
                <w:bCs/>
                <w:color w:val="000000"/>
                <w:kern w:val="0"/>
                <w:szCs w:val="21"/>
                <w:lang w:bidi="ar"/>
              </w:rPr>
              <w:t>否</w:t>
            </w:r>
          </w:p>
        </w:tc>
        <w:tc>
          <w:tcPr>
            <w:tcW w:w="2102"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是否实现网络化办公</w:t>
            </w:r>
          </w:p>
        </w:tc>
        <w:tc>
          <w:tcPr>
            <w:tcW w:w="20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 xml:space="preserve">有 </w:t>
            </w:r>
            <w:r>
              <w:rPr>
                <w:rFonts w:ascii="仿宋" w:hAnsi="仿宋" w:eastAsia="仿宋" w:cs="仿宋"/>
                <w:bCs/>
                <w:color w:val="000000"/>
                <w:kern w:val="0"/>
                <w:szCs w:val="21"/>
                <w:lang w:bidi="ar"/>
              </w:rPr>
              <w:t xml:space="preserve">        </w:t>
            </w:r>
            <w:r>
              <w:rPr>
                <w:rFonts w:hint="eastAsia" w:ascii="仿宋" w:hAnsi="仿宋" w:eastAsia="仿宋" w:cs="仿宋"/>
                <w:bCs/>
                <w:color w:val="000000"/>
                <w:kern w:val="0"/>
                <w:szCs w:val="21"/>
                <w:lang w:bidi="ar"/>
              </w:rPr>
              <w:t>无</w:t>
            </w:r>
          </w:p>
        </w:tc>
      </w:tr>
    </w:tbl>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numPr>
          <w:ilvl w:val="0"/>
          <w:numId w:val="1"/>
        </w:numPr>
        <w:tabs>
          <w:tab w:val="left" w:pos="0"/>
        </w:tabs>
        <w:spacing w:line="360" w:lineRule="auto"/>
        <w:ind w:left="0" w:leftChars="0" w:firstLine="643" w:firstLineChars="200"/>
        <w:jc w:val="left"/>
        <w:rPr>
          <w:rFonts w:hint="eastAsia"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bidi="ar"/>
        </w:rPr>
        <w:t>主要生产设备情况</w:t>
      </w:r>
    </w:p>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lang w:bidi="ar"/>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3257"/>
        <w:gridCol w:w="2223"/>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widowControl/>
              <w:numPr>
                <w:ilvl w:val="0"/>
                <w:numId w:val="0"/>
              </w:numPr>
              <w:tabs>
                <w:tab w:val="left" w:pos="0"/>
              </w:tabs>
              <w:spacing w:line="360" w:lineRule="auto"/>
              <w:jc w:val="center"/>
              <w:rPr>
                <w:rFonts w:hint="eastAsia" w:ascii="仿宋" w:hAnsi="仿宋" w:eastAsia="仿宋" w:cs="仿宋"/>
                <w:b/>
                <w:bCs w:val="0"/>
                <w:color w:val="000000"/>
                <w:kern w:val="0"/>
                <w:sz w:val="24"/>
                <w:szCs w:val="24"/>
                <w:vertAlign w:val="baseline"/>
                <w:lang w:eastAsia="zh-CN" w:bidi="ar"/>
              </w:rPr>
            </w:pPr>
            <w:r>
              <w:rPr>
                <w:rFonts w:hint="eastAsia" w:ascii="仿宋" w:hAnsi="仿宋" w:eastAsia="仿宋" w:cs="仿宋"/>
                <w:b/>
                <w:bCs w:val="0"/>
                <w:color w:val="000000"/>
                <w:kern w:val="0"/>
                <w:sz w:val="24"/>
                <w:szCs w:val="24"/>
                <w:vertAlign w:val="baseline"/>
                <w:lang w:eastAsia="zh-CN" w:bidi="ar"/>
              </w:rPr>
              <w:t>序号</w:t>
            </w:r>
          </w:p>
        </w:tc>
        <w:tc>
          <w:tcPr>
            <w:tcW w:w="3257" w:type="dxa"/>
            <w:vAlign w:val="top"/>
          </w:tcPr>
          <w:p>
            <w:pPr>
              <w:widowControl/>
              <w:numPr>
                <w:ilvl w:val="0"/>
                <w:numId w:val="0"/>
              </w:numPr>
              <w:tabs>
                <w:tab w:val="left" w:pos="0"/>
              </w:tabs>
              <w:spacing w:line="360" w:lineRule="auto"/>
              <w:ind w:left="0" w:leftChars="0" w:firstLine="0" w:firstLineChars="0"/>
              <w:jc w:val="center"/>
              <w:rPr>
                <w:rFonts w:hint="eastAsia" w:ascii="仿宋" w:hAnsi="仿宋" w:eastAsia="仿宋" w:cs="仿宋"/>
                <w:b/>
                <w:bCs w:val="0"/>
                <w:color w:val="000000"/>
                <w:kern w:val="0"/>
                <w:sz w:val="24"/>
                <w:szCs w:val="24"/>
                <w:vertAlign w:val="baseline"/>
                <w:lang w:eastAsia="zh-CN" w:bidi="ar"/>
              </w:rPr>
            </w:pPr>
            <w:r>
              <w:rPr>
                <w:rFonts w:hint="eastAsia" w:ascii="仿宋" w:hAnsi="仿宋" w:eastAsia="仿宋" w:cs="仿宋"/>
                <w:b/>
                <w:bCs w:val="0"/>
                <w:color w:val="000000"/>
                <w:kern w:val="0"/>
                <w:sz w:val="24"/>
                <w:szCs w:val="24"/>
                <w:vertAlign w:val="baseline"/>
                <w:lang w:eastAsia="zh-CN" w:bidi="ar"/>
              </w:rPr>
              <w:t>设备名称</w:t>
            </w:r>
          </w:p>
        </w:tc>
        <w:tc>
          <w:tcPr>
            <w:tcW w:w="2223" w:type="dxa"/>
            <w:vAlign w:val="top"/>
          </w:tcPr>
          <w:p>
            <w:pPr>
              <w:widowControl/>
              <w:numPr>
                <w:ilvl w:val="0"/>
                <w:numId w:val="0"/>
              </w:numPr>
              <w:tabs>
                <w:tab w:val="left" w:pos="0"/>
              </w:tabs>
              <w:spacing w:line="360" w:lineRule="auto"/>
              <w:ind w:left="0" w:leftChars="0" w:firstLine="0" w:firstLineChars="0"/>
              <w:jc w:val="center"/>
              <w:rPr>
                <w:rFonts w:hint="eastAsia" w:ascii="仿宋" w:hAnsi="仿宋" w:eastAsia="仿宋" w:cs="仿宋"/>
                <w:b/>
                <w:bCs w:val="0"/>
                <w:color w:val="000000"/>
                <w:kern w:val="0"/>
                <w:sz w:val="24"/>
                <w:szCs w:val="24"/>
                <w:vertAlign w:val="baseline"/>
                <w:lang w:eastAsia="zh-CN" w:bidi="ar"/>
              </w:rPr>
            </w:pPr>
            <w:r>
              <w:rPr>
                <w:rFonts w:hint="eastAsia" w:ascii="仿宋" w:hAnsi="仿宋" w:eastAsia="仿宋" w:cs="仿宋"/>
                <w:b/>
                <w:bCs w:val="0"/>
                <w:color w:val="000000"/>
                <w:kern w:val="0"/>
                <w:sz w:val="24"/>
                <w:szCs w:val="24"/>
                <w:vertAlign w:val="baseline"/>
                <w:lang w:eastAsia="zh-CN" w:bidi="ar"/>
              </w:rPr>
              <w:t>数量（台）</w:t>
            </w:r>
          </w:p>
        </w:tc>
        <w:tc>
          <w:tcPr>
            <w:tcW w:w="2223" w:type="dxa"/>
            <w:vAlign w:val="top"/>
          </w:tcPr>
          <w:p>
            <w:pPr>
              <w:widowControl/>
              <w:numPr>
                <w:ilvl w:val="0"/>
                <w:numId w:val="0"/>
              </w:numPr>
              <w:tabs>
                <w:tab w:val="left" w:pos="0"/>
              </w:tabs>
              <w:spacing w:line="360" w:lineRule="auto"/>
              <w:ind w:left="0" w:leftChars="0" w:firstLine="0" w:firstLineChars="0"/>
              <w:jc w:val="center"/>
              <w:rPr>
                <w:rFonts w:hint="eastAsia" w:ascii="仿宋" w:hAnsi="仿宋" w:eastAsia="仿宋" w:cs="仿宋"/>
                <w:b/>
                <w:bCs w:val="0"/>
                <w:color w:val="000000"/>
                <w:kern w:val="0"/>
                <w:sz w:val="24"/>
                <w:szCs w:val="24"/>
                <w:vertAlign w:val="baseline"/>
                <w:lang w:bidi="ar"/>
              </w:rPr>
            </w:pPr>
            <w:r>
              <w:rPr>
                <w:rFonts w:hint="eastAsia" w:ascii="仿宋" w:hAnsi="仿宋" w:eastAsia="仿宋" w:cs="仿宋"/>
                <w:b/>
                <w:bCs w:val="0"/>
                <w:color w:val="000000"/>
                <w:kern w:val="0"/>
                <w:sz w:val="24"/>
                <w:szCs w:val="24"/>
                <w:vertAlign w:val="baseline"/>
                <w:lang w:eastAsia="zh-CN" w:bidi="ar"/>
              </w:rPr>
              <w:t>产能（吨）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c>
          <w:tcPr>
            <w:tcW w:w="3257"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c>
          <w:tcPr>
            <w:tcW w:w="2223"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c>
          <w:tcPr>
            <w:tcW w:w="2223"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c>
          <w:tcPr>
            <w:tcW w:w="3257"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c>
          <w:tcPr>
            <w:tcW w:w="2223"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c>
          <w:tcPr>
            <w:tcW w:w="2223"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c>
          <w:tcPr>
            <w:tcW w:w="3257"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c>
          <w:tcPr>
            <w:tcW w:w="2223"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c>
          <w:tcPr>
            <w:tcW w:w="2223"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c>
          <w:tcPr>
            <w:tcW w:w="3257"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c>
          <w:tcPr>
            <w:tcW w:w="2223"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c>
          <w:tcPr>
            <w:tcW w:w="2223" w:type="dxa"/>
          </w:tcPr>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vertAlign w:val="baseline"/>
                <w:lang w:bidi="ar"/>
              </w:rPr>
            </w:pPr>
          </w:p>
        </w:tc>
      </w:tr>
    </w:tbl>
    <w:p>
      <w:pPr>
        <w:widowControl/>
        <w:numPr>
          <w:ilvl w:val="0"/>
          <w:numId w:val="0"/>
        </w:numPr>
        <w:tabs>
          <w:tab w:val="left" w:pos="0"/>
        </w:tabs>
        <w:spacing w:line="360" w:lineRule="auto"/>
        <w:ind w:leftChars="200"/>
        <w:jc w:val="left"/>
        <w:rPr>
          <w:rFonts w:hint="eastAsia" w:ascii="仿宋" w:hAnsi="仿宋" w:eastAsia="仿宋" w:cs="仿宋"/>
          <w:b/>
          <w:bCs w:val="0"/>
          <w:color w:val="000000"/>
          <w:kern w:val="0"/>
          <w:sz w:val="24"/>
          <w:szCs w:val="24"/>
          <w:lang w:bidi="ar"/>
        </w:rPr>
      </w:pPr>
    </w:p>
    <w:p>
      <w:pPr>
        <w:widowControl/>
        <w:numPr>
          <w:ilvl w:val="0"/>
          <w:numId w:val="0"/>
        </w:numPr>
        <w:tabs>
          <w:tab w:val="left" w:pos="0"/>
        </w:tabs>
        <w:spacing w:line="360" w:lineRule="auto"/>
        <w:jc w:val="left"/>
        <w:rPr>
          <w:rFonts w:hint="eastAsia" w:ascii="仿宋" w:hAnsi="仿宋" w:eastAsia="仿宋" w:cs="仿宋"/>
          <w:b/>
          <w:bCs w:val="0"/>
          <w:color w:val="000000"/>
          <w:kern w:val="0"/>
          <w:sz w:val="24"/>
          <w:szCs w:val="24"/>
          <w:lang w:bidi="ar"/>
        </w:rPr>
      </w:pPr>
    </w:p>
    <w:p>
      <w:pPr>
        <w:widowControl/>
        <w:tabs>
          <w:tab w:val="left" w:pos="0"/>
        </w:tabs>
        <w:spacing w:line="360" w:lineRule="auto"/>
        <w:jc w:val="left"/>
        <w:rPr>
          <w:rFonts w:ascii="仿宋" w:hAnsi="仿宋" w:eastAsia="仿宋" w:cs="仿宋"/>
          <w:b/>
          <w:bCs w:val="0"/>
          <w:color w:val="000000"/>
          <w:kern w:val="0"/>
          <w:sz w:val="21"/>
          <w:szCs w:val="21"/>
          <w:lang w:bidi="ar"/>
        </w:rPr>
      </w:pPr>
      <w:r>
        <w:rPr>
          <w:rFonts w:hint="eastAsia" w:ascii="仿宋" w:hAnsi="仿宋" w:eastAsia="仿宋" w:cs="仿宋"/>
          <w:b/>
          <w:bCs w:val="0"/>
          <w:color w:val="000000"/>
          <w:kern w:val="0"/>
          <w:sz w:val="21"/>
          <w:szCs w:val="21"/>
          <w:lang w:bidi="ar"/>
        </w:rPr>
        <w:t>注：可根据实际情况扩展表格。</w:t>
      </w: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widowControl/>
        <w:tabs>
          <w:tab w:val="left" w:pos="0"/>
        </w:tabs>
        <w:spacing w:line="360" w:lineRule="auto"/>
        <w:jc w:val="left"/>
        <w:rPr>
          <w:rFonts w:ascii="仿宋" w:hAnsi="仿宋" w:eastAsia="仿宋" w:cs="仿宋"/>
          <w:b/>
          <w:color w:val="000000"/>
          <w:kern w:val="0"/>
          <w:sz w:val="24"/>
          <w:lang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color w:val="000000"/>
          <w:kern w:val="0"/>
          <w:sz w:val="32"/>
          <w:szCs w:val="32"/>
          <w:lang w:val="en-US" w:eastAsia="zh-CN" w:bidi="ar"/>
        </w:rPr>
      </w:pPr>
      <w:r>
        <w:rPr>
          <w:rFonts w:hint="eastAsia" w:ascii="仿宋" w:hAnsi="仿宋" w:eastAsia="仿宋" w:cs="仿宋"/>
          <w:b/>
          <w:color w:val="000000"/>
          <w:kern w:val="0"/>
          <w:sz w:val="32"/>
          <w:szCs w:val="32"/>
          <w:lang w:val="en-US" w:eastAsia="zh-CN" w:bidi="ar"/>
        </w:rPr>
        <w:t>三、</w:t>
      </w:r>
      <w:r>
        <w:rPr>
          <w:rFonts w:ascii="仿宋" w:hAnsi="仿宋" w:eastAsia="仿宋" w:cs="仿宋"/>
          <w:b/>
          <w:color w:val="000000"/>
          <w:kern w:val="0"/>
          <w:sz w:val="32"/>
          <w:szCs w:val="32"/>
          <w:lang w:val="en-US" w:eastAsia="zh-CN" w:bidi="ar"/>
        </w:rPr>
        <w:t xml:space="preserve">企业规章和管理制度 </w:t>
      </w:r>
    </w:p>
    <w:p>
      <w:pPr>
        <w:keepNext w:val="0"/>
        <w:keepLines w:val="0"/>
        <w:widowControl/>
        <w:suppressLineNumbers w:val="0"/>
        <w:spacing w:line="360" w:lineRule="auto"/>
        <w:jc w:val="center"/>
        <w:rPr>
          <w:rFonts w:hint="eastAsia" w:ascii="仿宋" w:hAnsi="仿宋" w:eastAsia="仿宋" w:cs="仿宋"/>
          <w:b/>
          <w:color w:val="000000"/>
          <w:kern w:val="0"/>
          <w:sz w:val="24"/>
          <w:szCs w:val="24"/>
          <w:lang w:val="en-US" w:eastAsia="zh-CN" w:bidi="ar"/>
        </w:rPr>
      </w:pPr>
    </w:p>
    <w:p>
      <w:pPr>
        <w:keepNext w:val="0"/>
        <w:keepLines w:val="0"/>
        <w:widowControl/>
        <w:suppressLineNumbers w:val="0"/>
        <w:spacing w:line="360" w:lineRule="auto"/>
        <w:jc w:val="center"/>
        <w:rPr>
          <w:rFonts w:ascii="仿宋" w:hAnsi="仿宋" w:eastAsia="仿宋" w:cs="仿宋"/>
          <w:b/>
          <w:color w:val="000000"/>
          <w:kern w:val="0"/>
          <w:sz w:val="24"/>
          <w:szCs w:val="24"/>
          <w:lang w:val="en-US" w:eastAsia="zh-CN" w:bidi="ar"/>
        </w:rPr>
      </w:pPr>
      <w:r>
        <w:rPr>
          <w:rFonts w:hint="eastAsia" w:ascii="仿宋" w:hAnsi="仿宋" w:eastAsia="仿宋" w:cs="仿宋"/>
          <w:b/>
          <w:color w:val="000000"/>
          <w:kern w:val="0"/>
          <w:sz w:val="32"/>
          <w:szCs w:val="32"/>
          <w:lang w:val="en-US" w:eastAsia="zh-CN" w:bidi="ar"/>
        </w:rPr>
        <w:t>企业规章、管理制度一览表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3660"/>
        <w:gridCol w:w="1972"/>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类别</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规章制度名称</w:t>
            </w: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执行时间</w:t>
            </w: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restart"/>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流程管理</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restart"/>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质量管理</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restart"/>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财务管理</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restart"/>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安全管理</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restart"/>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保密管理</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restart"/>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信息化管理</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bl>
    <w:p>
      <w:pPr>
        <w:widowControl/>
        <w:tabs>
          <w:tab w:val="left" w:pos="0"/>
        </w:tabs>
        <w:spacing w:line="360" w:lineRule="auto"/>
        <w:jc w:val="left"/>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注：可根据实际情况扩展表格。</w:t>
      </w:r>
    </w:p>
    <w:p>
      <w:pPr>
        <w:widowControl/>
        <w:tabs>
          <w:tab w:val="left" w:pos="0"/>
        </w:tabs>
        <w:spacing w:line="360" w:lineRule="auto"/>
        <w:jc w:val="left"/>
        <w:rPr>
          <w:rFonts w:hint="eastAsia" w:ascii="仿宋" w:hAnsi="仿宋" w:eastAsia="仿宋" w:cs="仿宋"/>
          <w:b/>
          <w:color w:val="000000"/>
          <w:kern w:val="0"/>
          <w:sz w:val="24"/>
          <w:lang w:bidi="ar"/>
        </w:rPr>
      </w:pPr>
    </w:p>
    <w:p>
      <w:pPr>
        <w:widowControl/>
        <w:tabs>
          <w:tab w:val="left" w:pos="0"/>
        </w:tabs>
        <w:spacing w:line="360" w:lineRule="auto"/>
        <w:jc w:val="left"/>
        <w:rPr>
          <w:rFonts w:hint="eastAsia" w:ascii="仿宋" w:hAnsi="仿宋" w:eastAsia="仿宋" w:cs="仿宋"/>
          <w:b/>
          <w:color w:val="000000"/>
          <w:kern w:val="0"/>
          <w:sz w:val="24"/>
          <w:lang w:bidi="ar"/>
        </w:rPr>
      </w:pPr>
    </w:p>
    <w:p>
      <w:pPr>
        <w:widowControl/>
        <w:tabs>
          <w:tab w:val="left" w:pos="0"/>
        </w:tabs>
        <w:spacing w:line="360" w:lineRule="auto"/>
        <w:jc w:val="left"/>
        <w:rPr>
          <w:rFonts w:hint="eastAsia" w:ascii="仿宋" w:hAnsi="仿宋" w:eastAsia="仿宋" w:cs="仿宋"/>
          <w:b/>
          <w:color w:val="000000"/>
          <w:kern w:val="0"/>
          <w:sz w:val="24"/>
          <w:lang w:bidi="ar"/>
        </w:rPr>
      </w:pPr>
    </w:p>
    <w:p>
      <w:pPr>
        <w:widowControl/>
        <w:tabs>
          <w:tab w:val="left" w:pos="0"/>
        </w:tabs>
        <w:spacing w:line="360" w:lineRule="auto"/>
        <w:jc w:val="left"/>
        <w:rPr>
          <w:rFonts w:hint="eastAsia" w:ascii="仿宋" w:hAnsi="仿宋" w:eastAsia="仿宋" w:cs="仿宋"/>
          <w:b/>
          <w:color w:val="000000"/>
          <w:kern w:val="0"/>
          <w:sz w:val="24"/>
          <w:lang w:bidi="ar"/>
        </w:rPr>
      </w:pPr>
    </w:p>
    <w:p>
      <w:pPr>
        <w:widowControl/>
        <w:tabs>
          <w:tab w:val="left" w:pos="0"/>
        </w:tabs>
        <w:spacing w:line="360" w:lineRule="auto"/>
        <w:jc w:val="left"/>
        <w:rPr>
          <w:rFonts w:hint="eastAsia" w:ascii="仿宋" w:hAnsi="仿宋" w:eastAsia="仿宋" w:cs="仿宋"/>
          <w:b/>
          <w:color w:val="000000"/>
          <w:kern w:val="0"/>
          <w:sz w:val="24"/>
          <w:lang w:bidi="ar"/>
        </w:rPr>
      </w:pPr>
    </w:p>
    <w:p>
      <w:pPr>
        <w:widowControl/>
        <w:tabs>
          <w:tab w:val="left" w:pos="0"/>
        </w:tabs>
        <w:spacing w:line="360" w:lineRule="auto"/>
        <w:jc w:val="left"/>
        <w:rPr>
          <w:rFonts w:hint="eastAsia" w:ascii="仿宋" w:hAnsi="仿宋" w:eastAsia="仿宋" w:cs="仿宋"/>
          <w:b/>
          <w:color w:val="000000"/>
          <w:kern w:val="0"/>
          <w:sz w:val="24"/>
          <w:lang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 w:hAnsi="仿宋" w:eastAsia="仿宋" w:cs="仿宋"/>
          <w:b/>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 w:hAnsi="仿宋" w:eastAsia="仿宋" w:cs="仿宋"/>
          <w:b/>
          <w:color w:val="000000"/>
          <w:kern w:val="0"/>
          <w:sz w:val="32"/>
          <w:szCs w:val="32"/>
          <w:lang w:val="en-US" w:eastAsia="zh-CN" w:bidi="ar"/>
        </w:rPr>
      </w:pPr>
      <w:r>
        <w:rPr>
          <w:rFonts w:hint="eastAsia" w:ascii="仿宋" w:hAnsi="仿宋" w:eastAsia="仿宋" w:cs="仿宋"/>
          <w:b/>
          <w:color w:val="000000"/>
          <w:kern w:val="0"/>
          <w:sz w:val="32"/>
          <w:szCs w:val="32"/>
          <w:lang w:val="en-US" w:eastAsia="zh-CN" w:bidi="ar"/>
        </w:rPr>
        <w:t>四、供应商</w:t>
      </w:r>
      <w:r>
        <w:rPr>
          <w:rFonts w:ascii="仿宋" w:hAnsi="仿宋" w:eastAsia="仿宋" w:cs="仿宋"/>
          <w:b/>
          <w:color w:val="000000"/>
          <w:kern w:val="0"/>
          <w:sz w:val="32"/>
          <w:szCs w:val="32"/>
          <w:lang w:val="en-US" w:eastAsia="zh-CN" w:bidi="ar"/>
        </w:rPr>
        <w:t>三年内曾获得的</w:t>
      </w:r>
      <w:r>
        <w:rPr>
          <w:rFonts w:hint="eastAsia" w:ascii="仿宋" w:hAnsi="仿宋" w:eastAsia="仿宋" w:cs="仿宋"/>
          <w:b/>
          <w:color w:val="000000"/>
          <w:kern w:val="0"/>
          <w:sz w:val="32"/>
          <w:szCs w:val="32"/>
          <w:lang w:val="en-US" w:eastAsia="zh-CN" w:bidi="ar"/>
        </w:rPr>
        <w:t>企业各类奖项证书或其他</w:t>
      </w:r>
      <w:r>
        <w:rPr>
          <w:rFonts w:ascii="仿宋" w:hAnsi="仿宋" w:eastAsia="仿宋" w:cs="仿宋"/>
          <w:b/>
          <w:color w:val="000000"/>
          <w:kern w:val="0"/>
          <w:sz w:val="32"/>
          <w:szCs w:val="32"/>
          <w:lang w:val="en-US" w:eastAsia="zh-CN" w:bidi="ar"/>
        </w:rPr>
        <w:t>奖励证明文件</w:t>
      </w:r>
      <w:r>
        <w:rPr>
          <w:rFonts w:hint="eastAsia" w:ascii="仿宋" w:hAnsi="仿宋" w:eastAsia="仿宋" w:cs="仿宋"/>
          <w:b/>
          <w:color w:val="000000"/>
          <w:kern w:val="0"/>
          <w:sz w:val="32"/>
          <w:szCs w:val="32"/>
          <w:lang w:val="en-US" w:eastAsia="zh-CN" w:bidi="ar"/>
        </w:rPr>
        <w:t xml:space="preserve">复印件（加盖公章） </w:t>
      </w: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ind w:leftChars="0"/>
        <w:jc w:val="left"/>
        <w:rPr>
          <w:rFonts w:hint="eastAsia" w:asciiTheme="majorEastAsia" w:hAnsiTheme="majorEastAsia" w:eastAsiaTheme="majorEastAsia" w:cstheme="majorEastAsia"/>
          <w:b/>
          <w:color w:val="000000"/>
          <w:kern w:val="0"/>
          <w:sz w:val="32"/>
          <w:szCs w:val="32"/>
          <w:lang w:val="en-US" w:eastAsia="zh-CN" w:bidi="ar"/>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Theme="majorEastAsia" w:hAnsiTheme="majorEastAsia" w:eastAsiaTheme="majorEastAsia" w:cstheme="majorEastAsia"/>
          <w:b/>
          <w:color w:val="000000"/>
          <w:kern w:val="0"/>
          <w:sz w:val="32"/>
          <w:szCs w:val="32"/>
          <w:lang w:val="en-US" w:eastAsia="zh-CN" w:bidi="ar"/>
        </w:rPr>
      </w:pPr>
      <w:r>
        <w:rPr>
          <w:rFonts w:hint="eastAsia" w:asciiTheme="majorEastAsia" w:hAnsiTheme="majorEastAsia" w:eastAsiaTheme="majorEastAsia" w:cstheme="majorEastAsia"/>
          <w:b/>
          <w:color w:val="000000"/>
          <w:kern w:val="0"/>
          <w:sz w:val="32"/>
          <w:szCs w:val="32"/>
          <w:lang w:val="en-US" w:eastAsia="zh-CN" w:bidi="ar"/>
        </w:rPr>
        <w:t xml:space="preserve">服务承诺方案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Theme="majorEastAsia" w:hAnsiTheme="majorEastAsia" w:eastAsiaTheme="majorEastAsia" w:cstheme="majorEastAsia"/>
          <w:color w:val="000000"/>
          <w:kern w:val="0"/>
          <w:sz w:val="32"/>
          <w:szCs w:val="32"/>
          <w:lang w:val="en-US" w:eastAsia="zh-CN" w:bidi="ar"/>
        </w:rPr>
      </w:pPr>
      <w:r>
        <w:rPr>
          <w:rFonts w:hint="eastAsia" w:asciiTheme="majorEastAsia" w:hAnsiTheme="majorEastAsia" w:eastAsiaTheme="majorEastAsia" w:cstheme="majorEastAsia"/>
          <w:color w:val="000000"/>
          <w:kern w:val="0"/>
          <w:sz w:val="32"/>
          <w:szCs w:val="32"/>
          <w:lang w:val="en-US" w:eastAsia="zh-CN" w:bidi="ar"/>
        </w:rPr>
        <w:t xml:space="preserve">包括但不限于如下内容：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Theme="majorEastAsia" w:hAnsiTheme="majorEastAsia" w:eastAsiaTheme="majorEastAsia" w:cstheme="majorEastAsia"/>
          <w:color w:val="000000"/>
          <w:kern w:val="0"/>
          <w:sz w:val="32"/>
          <w:szCs w:val="32"/>
          <w:lang w:val="en-US" w:eastAsia="zh-CN" w:bidi="ar"/>
        </w:rPr>
      </w:pPr>
      <w:r>
        <w:rPr>
          <w:rFonts w:hint="eastAsia" w:asciiTheme="majorEastAsia" w:hAnsiTheme="majorEastAsia" w:eastAsiaTheme="majorEastAsia" w:cstheme="majorEastAsia"/>
          <w:color w:val="000000"/>
          <w:kern w:val="0"/>
          <w:sz w:val="32"/>
          <w:szCs w:val="32"/>
          <w:lang w:val="en-US" w:eastAsia="zh-CN" w:bidi="ar"/>
        </w:rPr>
        <w:t xml:space="preserve">1.与其他客户的合作情况；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Theme="majorEastAsia" w:hAnsiTheme="majorEastAsia" w:eastAsiaTheme="majorEastAsia" w:cstheme="majorEastAsia"/>
          <w:color w:val="000000"/>
          <w:kern w:val="0"/>
          <w:sz w:val="32"/>
          <w:szCs w:val="32"/>
          <w:lang w:val="en-US" w:eastAsia="zh-CN" w:bidi="ar"/>
        </w:rPr>
      </w:pPr>
      <w:r>
        <w:rPr>
          <w:rFonts w:hint="eastAsia" w:asciiTheme="majorEastAsia" w:hAnsiTheme="majorEastAsia" w:eastAsiaTheme="majorEastAsia" w:cstheme="majorEastAsia"/>
          <w:color w:val="000000"/>
          <w:kern w:val="0"/>
          <w:sz w:val="32"/>
          <w:szCs w:val="32"/>
          <w:lang w:val="en-US" w:eastAsia="zh-CN" w:bidi="ar"/>
        </w:rPr>
        <w:t xml:space="preserve">2.内部服务机构设置、联络人、对生产任务的响应时间；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Theme="majorEastAsia" w:hAnsiTheme="majorEastAsia" w:eastAsiaTheme="majorEastAsia" w:cstheme="majorEastAsia"/>
          <w:color w:val="000000"/>
          <w:kern w:val="0"/>
          <w:sz w:val="32"/>
          <w:szCs w:val="32"/>
          <w:lang w:val="en-US" w:eastAsia="zh-CN" w:bidi="ar"/>
        </w:rPr>
      </w:pPr>
      <w:r>
        <w:rPr>
          <w:rFonts w:hint="eastAsia" w:asciiTheme="majorEastAsia" w:hAnsiTheme="majorEastAsia" w:eastAsiaTheme="majorEastAsia" w:cstheme="majorEastAsia"/>
          <w:color w:val="000000"/>
          <w:kern w:val="0"/>
          <w:sz w:val="32"/>
          <w:szCs w:val="32"/>
          <w:lang w:val="en-US" w:eastAsia="zh-CN" w:bidi="ar"/>
        </w:rPr>
        <w:t xml:space="preserve">3.对纸张生产周期和产品质量的保证和承诺；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Theme="majorEastAsia" w:hAnsiTheme="majorEastAsia" w:eastAsiaTheme="majorEastAsia" w:cstheme="majorEastAsia"/>
          <w:color w:val="000000"/>
          <w:kern w:val="0"/>
          <w:sz w:val="32"/>
          <w:szCs w:val="32"/>
          <w:lang w:val="en-US" w:eastAsia="zh-CN" w:bidi="ar"/>
        </w:rPr>
      </w:pPr>
      <w:r>
        <w:rPr>
          <w:rFonts w:hint="eastAsia" w:asciiTheme="majorEastAsia" w:hAnsiTheme="majorEastAsia" w:eastAsiaTheme="majorEastAsia" w:cstheme="majorEastAsia"/>
          <w:color w:val="000000"/>
          <w:kern w:val="0"/>
          <w:sz w:val="32"/>
          <w:szCs w:val="32"/>
          <w:lang w:val="en-US" w:eastAsia="zh-CN" w:bidi="ar"/>
        </w:rPr>
        <w:t xml:space="preserve">4.在生产任务集中时、市场需求突然增大时，以及特殊情况发生时的应急预案等；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Theme="majorEastAsia" w:hAnsiTheme="majorEastAsia" w:eastAsiaTheme="majorEastAsia" w:cstheme="majorEastAsia"/>
          <w:color w:val="000000"/>
          <w:kern w:val="0"/>
          <w:sz w:val="32"/>
          <w:szCs w:val="32"/>
          <w:lang w:val="en-US" w:eastAsia="zh-CN" w:bidi="ar"/>
        </w:rPr>
      </w:pPr>
      <w:r>
        <w:rPr>
          <w:rFonts w:hint="eastAsia" w:asciiTheme="majorEastAsia" w:hAnsiTheme="majorEastAsia" w:eastAsiaTheme="majorEastAsia" w:cstheme="majorEastAsia"/>
          <w:color w:val="000000"/>
          <w:kern w:val="0"/>
          <w:sz w:val="32"/>
          <w:szCs w:val="32"/>
          <w:lang w:val="en-US" w:eastAsia="zh-CN" w:bidi="ar"/>
        </w:rPr>
        <w:t xml:space="preserve">5.具有批量运输纸张的能力；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Theme="majorEastAsia" w:hAnsiTheme="majorEastAsia" w:eastAsiaTheme="majorEastAsia" w:cstheme="majorEastAsia"/>
          <w:color w:val="000000"/>
          <w:kern w:val="0"/>
          <w:sz w:val="32"/>
          <w:szCs w:val="32"/>
          <w:lang w:val="en-US" w:eastAsia="zh-CN" w:bidi="ar"/>
        </w:rPr>
      </w:pPr>
      <w:r>
        <w:rPr>
          <w:rFonts w:hint="eastAsia" w:asciiTheme="majorEastAsia" w:hAnsiTheme="majorEastAsia" w:eastAsiaTheme="majorEastAsia" w:cstheme="majorEastAsia"/>
          <w:color w:val="000000"/>
          <w:kern w:val="0"/>
          <w:sz w:val="32"/>
          <w:szCs w:val="32"/>
          <w:lang w:val="en-US" w:eastAsia="zh-CN" w:bidi="ar"/>
        </w:rPr>
        <w:t>6.其他服务说明。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ascii="仿宋" w:hAnsi="仿宋" w:eastAsia="仿宋" w:cs="仿宋"/>
          <w:b/>
          <w:color w:val="000000"/>
          <w:kern w:val="0"/>
          <w:sz w:val="24"/>
          <w:szCs w:val="24"/>
          <w:lang w:val="en-US" w:eastAsia="zh-CN" w:bidi="ar"/>
        </w:rPr>
      </w:pPr>
    </w:p>
    <w:p>
      <w:pPr>
        <w:keepNext w:val="0"/>
        <w:keepLines w:val="0"/>
        <w:widowControl/>
        <w:suppressLineNumbers w:val="0"/>
        <w:jc w:val="left"/>
        <w:rPr>
          <w:rFonts w:ascii="仿宋" w:hAnsi="仿宋" w:eastAsia="仿宋" w:cs="仿宋"/>
          <w:b/>
          <w:color w:val="000000"/>
          <w:kern w:val="0"/>
          <w:sz w:val="24"/>
          <w:szCs w:val="24"/>
          <w:lang w:val="en-US" w:eastAsia="zh-CN" w:bidi="ar"/>
        </w:rPr>
      </w:pPr>
    </w:p>
    <w:p>
      <w:pPr>
        <w:keepNext w:val="0"/>
        <w:keepLines w:val="0"/>
        <w:widowControl/>
        <w:suppressLineNumbers w:val="0"/>
        <w:jc w:val="left"/>
        <w:rPr>
          <w:rFonts w:ascii="仿宋" w:hAnsi="仿宋" w:eastAsia="仿宋" w:cs="仿宋"/>
          <w:b/>
          <w:color w:val="000000"/>
          <w:kern w:val="0"/>
          <w:sz w:val="24"/>
          <w:szCs w:val="24"/>
          <w:lang w:val="en-US" w:eastAsia="zh-CN" w:bidi="ar"/>
        </w:rPr>
      </w:pPr>
    </w:p>
    <w:p>
      <w:pPr>
        <w:keepNext w:val="0"/>
        <w:keepLines w:val="0"/>
        <w:widowControl/>
        <w:suppressLineNumbers w:val="0"/>
        <w:jc w:val="left"/>
        <w:rPr>
          <w:rFonts w:ascii="仿宋" w:hAnsi="仿宋" w:eastAsia="仿宋" w:cs="仿宋"/>
          <w:b/>
          <w:color w:val="000000"/>
          <w:kern w:val="0"/>
          <w:sz w:val="24"/>
          <w:szCs w:val="24"/>
          <w:lang w:val="en-US" w:eastAsia="zh-CN" w:bidi="ar"/>
        </w:rPr>
      </w:pPr>
    </w:p>
    <w:p>
      <w:pPr>
        <w:keepNext w:val="0"/>
        <w:keepLines w:val="0"/>
        <w:widowControl/>
        <w:suppressLineNumbers w:val="0"/>
        <w:jc w:val="left"/>
        <w:rPr>
          <w:rFonts w:ascii="仿宋" w:hAnsi="仿宋" w:eastAsia="仿宋" w:cs="仿宋"/>
          <w:b/>
          <w:color w:val="000000"/>
          <w:kern w:val="0"/>
          <w:sz w:val="24"/>
          <w:szCs w:val="24"/>
          <w:lang w:val="en-US" w:eastAsia="zh-CN" w:bidi="ar"/>
        </w:rPr>
      </w:pPr>
    </w:p>
    <w:p>
      <w:pPr>
        <w:keepNext w:val="0"/>
        <w:keepLines w:val="0"/>
        <w:widowControl/>
        <w:suppressLineNumbers w:val="0"/>
        <w:jc w:val="left"/>
        <w:rPr>
          <w:rFonts w:ascii="仿宋" w:hAnsi="仿宋" w:eastAsia="仿宋" w:cs="仿宋"/>
          <w:b/>
          <w:color w:val="000000"/>
          <w:kern w:val="0"/>
          <w:sz w:val="24"/>
          <w:szCs w:val="24"/>
          <w:lang w:val="en-US" w:eastAsia="zh-CN" w:bidi="ar"/>
        </w:rPr>
      </w:pPr>
    </w:p>
    <w:p>
      <w:pPr>
        <w:keepNext w:val="0"/>
        <w:keepLines w:val="0"/>
        <w:widowControl/>
        <w:suppressLineNumbers w:val="0"/>
        <w:jc w:val="left"/>
        <w:rPr>
          <w:rFonts w:ascii="仿宋" w:hAnsi="仿宋" w:eastAsia="仿宋" w:cs="仿宋"/>
          <w:b/>
          <w:color w:val="000000"/>
          <w:kern w:val="0"/>
          <w:sz w:val="24"/>
          <w:szCs w:val="24"/>
          <w:lang w:val="en-US" w:eastAsia="zh-CN" w:bidi="ar"/>
        </w:rPr>
      </w:pPr>
    </w:p>
    <w:p>
      <w:pPr>
        <w:keepNext w:val="0"/>
        <w:keepLines w:val="0"/>
        <w:widowControl/>
        <w:suppressLineNumbers w:val="0"/>
        <w:jc w:val="left"/>
        <w:rPr>
          <w:rFonts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rPr>
      </w:pPr>
      <w:r>
        <w:rPr>
          <w:rFonts w:hint="eastAsia" w:ascii="宋体" w:hAnsi="宋体" w:eastAsia="宋体" w:cs="宋体"/>
          <w:b/>
          <w:color w:val="000000"/>
          <w:kern w:val="0"/>
          <w:sz w:val="32"/>
          <w:szCs w:val="32"/>
          <w:lang w:val="en-US" w:eastAsia="zh-CN" w:bidi="ar"/>
        </w:rPr>
        <w:t xml:space="preserve">六、供应商认为需要提供的其他说明和材料 </w:t>
      </w:r>
    </w:p>
    <w:p>
      <w:pPr>
        <w:widowControl/>
        <w:tabs>
          <w:tab w:val="left" w:pos="0"/>
        </w:tabs>
        <w:spacing w:line="360" w:lineRule="auto"/>
        <w:jc w:val="left"/>
        <w:rPr>
          <w:rFonts w:hint="eastAsia" w:ascii="仿宋" w:hAnsi="仿宋" w:eastAsia="仿宋" w:cs="仿宋"/>
          <w:b/>
          <w:color w:val="000000"/>
          <w:kern w:val="0"/>
          <w:sz w:val="24"/>
          <w:lang w:bidi="ar"/>
        </w:rPr>
      </w:pPr>
    </w:p>
    <w:sectPr>
      <w:pgSz w:w="11906" w:h="16838"/>
      <w:pgMar w:top="1440" w:right="1616" w:bottom="1440" w:left="1616"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8</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7B96"/>
    <w:multiLevelType w:val="singleLevel"/>
    <w:tmpl w:val="89A87B96"/>
    <w:lvl w:ilvl="0" w:tentative="0">
      <w:start w:val="1"/>
      <w:numFmt w:val="decimal"/>
      <w:lvlText w:val="%1."/>
      <w:lvlJc w:val="left"/>
      <w:pPr>
        <w:tabs>
          <w:tab w:val="left" w:pos="312"/>
        </w:tabs>
      </w:pPr>
    </w:lvl>
  </w:abstractNum>
  <w:abstractNum w:abstractNumId="1">
    <w:nsid w:val="F069A9AD"/>
    <w:multiLevelType w:val="singleLevel"/>
    <w:tmpl w:val="F069A9AD"/>
    <w:lvl w:ilvl="0" w:tentative="0">
      <w:start w:val="5"/>
      <w:numFmt w:val="chineseCounting"/>
      <w:suff w:val="nothing"/>
      <w:lvlText w:val="%1、"/>
      <w:lvlJc w:val="left"/>
      <w:rPr>
        <w:rFonts w:hint="eastAsia"/>
      </w:rPr>
    </w:lvl>
  </w:abstractNum>
  <w:abstractNum w:abstractNumId="2">
    <w:nsid w:val="307D52C4"/>
    <w:multiLevelType w:val="singleLevel"/>
    <w:tmpl w:val="307D52C4"/>
    <w:lvl w:ilvl="0" w:tentative="0">
      <w:start w:val="4"/>
      <w:numFmt w:val="chineseCounting"/>
      <w:suff w:val="nothing"/>
      <w:lvlText w:val="%1、"/>
      <w:lvlJc w:val="left"/>
      <w:rPr>
        <w:rFonts w:hint="eastAsia"/>
      </w:rPr>
    </w:lvl>
  </w:abstractNum>
  <w:abstractNum w:abstractNumId="3">
    <w:nsid w:val="4BE35BE0"/>
    <w:multiLevelType w:val="singleLevel"/>
    <w:tmpl w:val="4BE35BE0"/>
    <w:lvl w:ilvl="0" w:tentative="0">
      <w:start w:val="1"/>
      <w:numFmt w:val="chineseCounting"/>
      <w:suff w:val="nothing"/>
      <w:lvlText w:val="（%1）"/>
      <w:lvlJc w:val="left"/>
      <w:rPr>
        <w:rFonts w:hint="eastAsia"/>
      </w:rPr>
    </w:lvl>
  </w:abstractNum>
  <w:abstractNum w:abstractNumId="4">
    <w:nsid w:val="6A41DD1B"/>
    <w:multiLevelType w:val="singleLevel"/>
    <w:tmpl w:val="6A41DD1B"/>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C25387"/>
    <w:rsid w:val="00160BEB"/>
    <w:rsid w:val="00181279"/>
    <w:rsid w:val="00195869"/>
    <w:rsid w:val="00202540"/>
    <w:rsid w:val="002400D5"/>
    <w:rsid w:val="002661F6"/>
    <w:rsid w:val="00267995"/>
    <w:rsid w:val="002D0BCD"/>
    <w:rsid w:val="00305181"/>
    <w:rsid w:val="0048075E"/>
    <w:rsid w:val="00770ED5"/>
    <w:rsid w:val="00871474"/>
    <w:rsid w:val="008B3892"/>
    <w:rsid w:val="008B51A0"/>
    <w:rsid w:val="00901AB5"/>
    <w:rsid w:val="00A466E5"/>
    <w:rsid w:val="00AE195B"/>
    <w:rsid w:val="00B55C93"/>
    <w:rsid w:val="00B739EA"/>
    <w:rsid w:val="00BA6119"/>
    <w:rsid w:val="00BC2A4A"/>
    <w:rsid w:val="00BD0208"/>
    <w:rsid w:val="00C17C74"/>
    <w:rsid w:val="00D925F0"/>
    <w:rsid w:val="00DF2C31"/>
    <w:rsid w:val="00E505EF"/>
    <w:rsid w:val="00F47974"/>
    <w:rsid w:val="00F73E4A"/>
    <w:rsid w:val="00F93B5C"/>
    <w:rsid w:val="00F97A85"/>
    <w:rsid w:val="03745450"/>
    <w:rsid w:val="055F25F2"/>
    <w:rsid w:val="05807643"/>
    <w:rsid w:val="06311D09"/>
    <w:rsid w:val="068F75A9"/>
    <w:rsid w:val="06F874A8"/>
    <w:rsid w:val="07FF17AD"/>
    <w:rsid w:val="08825991"/>
    <w:rsid w:val="09616FCB"/>
    <w:rsid w:val="0C421C18"/>
    <w:rsid w:val="0CC25387"/>
    <w:rsid w:val="0D005144"/>
    <w:rsid w:val="0DB94056"/>
    <w:rsid w:val="0DCF6516"/>
    <w:rsid w:val="0E4536E6"/>
    <w:rsid w:val="0E5A182F"/>
    <w:rsid w:val="11C904C5"/>
    <w:rsid w:val="124D34C1"/>
    <w:rsid w:val="13CE3D2F"/>
    <w:rsid w:val="14E618F5"/>
    <w:rsid w:val="15BF6D16"/>
    <w:rsid w:val="165514E4"/>
    <w:rsid w:val="166A4B29"/>
    <w:rsid w:val="16B430E0"/>
    <w:rsid w:val="178E3B5E"/>
    <w:rsid w:val="179166BC"/>
    <w:rsid w:val="181528D9"/>
    <w:rsid w:val="181E25D1"/>
    <w:rsid w:val="193C2350"/>
    <w:rsid w:val="19DC034A"/>
    <w:rsid w:val="19F74848"/>
    <w:rsid w:val="1AAF23CC"/>
    <w:rsid w:val="1B600A00"/>
    <w:rsid w:val="1C270D93"/>
    <w:rsid w:val="1CF013A4"/>
    <w:rsid w:val="1D2E335E"/>
    <w:rsid w:val="1D39412C"/>
    <w:rsid w:val="1F7D6430"/>
    <w:rsid w:val="1FDA302D"/>
    <w:rsid w:val="205166B3"/>
    <w:rsid w:val="20E76B75"/>
    <w:rsid w:val="22C177DD"/>
    <w:rsid w:val="23151E31"/>
    <w:rsid w:val="24CF246D"/>
    <w:rsid w:val="24F83D32"/>
    <w:rsid w:val="2584752C"/>
    <w:rsid w:val="26EE76DF"/>
    <w:rsid w:val="273C183D"/>
    <w:rsid w:val="275A1D68"/>
    <w:rsid w:val="297A043C"/>
    <w:rsid w:val="299A5F46"/>
    <w:rsid w:val="29AC5C73"/>
    <w:rsid w:val="29AE0BD5"/>
    <w:rsid w:val="2CCE5E88"/>
    <w:rsid w:val="2CD223CB"/>
    <w:rsid w:val="2FE113FF"/>
    <w:rsid w:val="2FEE0FB3"/>
    <w:rsid w:val="30332803"/>
    <w:rsid w:val="30997B08"/>
    <w:rsid w:val="314C1EE5"/>
    <w:rsid w:val="31D647D5"/>
    <w:rsid w:val="31EF1D8B"/>
    <w:rsid w:val="31FA192B"/>
    <w:rsid w:val="320836B8"/>
    <w:rsid w:val="32F15B91"/>
    <w:rsid w:val="32FA419C"/>
    <w:rsid w:val="33110335"/>
    <w:rsid w:val="33333877"/>
    <w:rsid w:val="33F57398"/>
    <w:rsid w:val="34ED761B"/>
    <w:rsid w:val="353A24B6"/>
    <w:rsid w:val="35EA5A13"/>
    <w:rsid w:val="36360189"/>
    <w:rsid w:val="36B4133D"/>
    <w:rsid w:val="36E42C37"/>
    <w:rsid w:val="36F35C73"/>
    <w:rsid w:val="3791721C"/>
    <w:rsid w:val="38713EBB"/>
    <w:rsid w:val="39434810"/>
    <w:rsid w:val="3A4843D3"/>
    <w:rsid w:val="3AB154AC"/>
    <w:rsid w:val="3B2F5053"/>
    <w:rsid w:val="3C656C92"/>
    <w:rsid w:val="3DE26723"/>
    <w:rsid w:val="3E0F0E80"/>
    <w:rsid w:val="3E501F63"/>
    <w:rsid w:val="3E573DC4"/>
    <w:rsid w:val="3E8509B6"/>
    <w:rsid w:val="3EAF4483"/>
    <w:rsid w:val="40106660"/>
    <w:rsid w:val="412C2297"/>
    <w:rsid w:val="426E14E1"/>
    <w:rsid w:val="4339631F"/>
    <w:rsid w:val="433C20D3"/>
    <w:rsid w:val="44305D87"/>
    <w:rsid w:val="44840753"/>
    <w:rsid w:val="45415108"/>
    <w:rsid w:val="47BB0F14"/>
    <w:rsid w:val="47F255FB"/>
    <w:rsid w:val="4B7069BA"/>
    <w:rsid w:val="4C6720AF"/>
    <w:rsid w:val="4DCA7995"/>
    <w:rsid w:val="4E513019"/>
    <w:rsid w:val="4EC275B8"/>
    <w:rsid w:val="4EEF62C5"/>
    <w:rsid w:val="4F1764E7"/>
    <w:rsid w:val="50107BFD"/>
    <w:rsid w:val="509B0379"/>
    <w:rsid w:val="50C30F6F"/>
    <w:rsid w:val="51580A1A"/>
    <w:rsid w:val="51A86F21"/>
    <w:rsid w:val="53216FC5"/>
    <w:rsid w:val="5490118B"/>
    <w:rsid w:val="54A50AF1"/>
    <w:rsid w:val="54DE1C97"/>
    <w:rsid w:val="54FB2855"/>
    <w:rsid w:val="558D5AD0"/>
    <w:rsid w:val="562560B0"/>
    <w:rsid w:val="56D94D13"/>
    <w:rsid w:val="56FD551B"/>
    <w:rsid w:val="57154948"/>
    <w:rsid w:val="5895181A"/>
    <w:rsid w:val="58EF546A"/>
    <w:rsid w:val="590054FE"/>
    <w:rsid w:val="59601B8F"/>
    <w:rsid w:val="59C51793"/>
    <w:rsid w:val="5A625D73"/>
    <w:rsid w:val="5AB41F5D"/>
    <w:rsid w:val="5B4B5B27"/>
    <w:rsid w:val="5BD6557D"/>
    <w:rsid w:val="5C8C50F2"/>
    <w:rsid w:val="5D085E8D"/>
    <w:rsid w:val="5DE01666"/>
    <w:rsid w:val="5E143EFA"/>
    <w:rsid w:val="5ED42AA7"/>
    <w:rsid w:val="5F577ABF"/>
    <w:rsid w:val="5FF458D1"/>
    <w:rsid w:val="60AD4B3B"/>
    <w:rsid w:val="63630661"/>
    <w:rsid w:val="64062C16"/>
    <w:rsid w:val="64F92FDF"/>
    <w:rsid w:val="65600CA5"/>
    <w:rsid w:val="657A7BEB"/>
    <w:rsid w:val="65951B4D"/>
    <w:rsid w:val="668563A0"/>
    <w:rsid w:val="66D059C6"/>
    <w:rsid w:val="6740309A"/>
    <w:rsid w:val="67734680"/>
    <w:rsid w:val="68B42141"/>
    <w:rsid w:val="69494643"/>
    <w:rsid w:val="6A104706"/>
    <w:rsid w:val="6A386843"/>
    <w:rsid w:val="6A727AD4"/>
    <w:rsid w:val="6BA70EFE"/>
    <w:rsid w:val="6CBB1321"/>
    <w:rsid w:val="6CC63819"/>
    <w:rsid w:val="6F483C9A"/>
    <w:rsid w:val="6F8F1166"/>
    <w:rsid w:val="70545A5E"/>
    <w:rsid w:val="734E49DB"/>
    <w:rsid w:val="739024F2"/>
    <w:rsid w:val="750114AC"/>
    <w:rsid w:val="7A4413E9"/>
    <w:rsid w:val="7A60618A"/>
    <w:rsid w:val="7AB151DF"/>
    <w:rsid w:val="7AE32CE1"/>
    <w:rsid w:val="7BBA0D5A"/>
    <w:rsid w:val="7D070BDA"/>
    <w:rsid w:val="7E022912"/>
    <w:rsid w:val="7E1C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1"/>
    <w:pPr>
      <w:ind w:left="1021"/>
      <w:outlineLvl w:val="4"/>
    </w:pPr>
    <w:rPr>
      <w:rFonts w:ascii="宋体" w:hAnsi="宋体" w:eastAsia="宋体" w:cs="宋体"/>
      <w:b/>
      <w:bCs/>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en-US" w:eastAsia="zh-CN" w:bidi="ar-SA"/>
    </w:rPr>
  </w:style>
  <w:style w:type="paragraph" w:styleId="5">
    <w:name w:val="Plain Text"/>
    <w:semiHidden/>
    <w:unhideWhenUsed/>
    <w:qFormat/>
    <w:uiPriority w:val="0"/>
    <w:pPr>
      <w:widowControl w:val="0"/>
      <w:jc w:val="both"/>
    </w:pPr>
    <w:rPr>
      <w:rFonts w:ascii="宋体" w:hAnsi="Courier New" w:eastAsia="宋体" w:cs="Times New Roman"/>
      <w:kern w:val="2"/>
      <w:sz w:val="21"/>
      <w:szCs w:val="20"/>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right" w:leader="dot" w:pos="9060"/>
      </w:tabs>
      <w:jc w:val="center"/>
    </w:pPr>
    <w:rPr>
      <w:rFonts w:ascii="黑体" w:hAnsi="黑体" w:eastAsia="黑体"/>
      <w:sz w:val="36"/>
      <w:szCs w:val="36"/>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styleId="14">
    <w:name w:val="List Paragraph"/>
    <w:basedOn w:val="1"/>
    <w:qFormat/>
    <w:uiPriority w:val="99"/>
    <w:pPr>
      <w:ind w:firstLine="420" w:firstLineChars="200"/>
    </w:pPr>
  </w:style>
  <w:style w:type="paragraph" w:customStyle="1" w:styleId="15">
    <w:name w:val="_Style 3"/>
    <w:next w:val="5"/>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16">
    <w:name w:val="_Style 1"/>
    <w:next w:val="5"/>
    <w:qFormat/>
    <w:uiPriority w:val="0"/>
    <w:pPr>
      <w:widowControl w:val="0"/>
      <w:jc w:val="both"/>
    </w:pPr>
    <w:rPr>
      <w:rFonts w:ascii="宋体" w:hAnsi="Courier New"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14767</Words>
  <Characters>15558</Characters>
  <Lines>32</Lines>
  <Paragraphs>36</Paragraphs>
  <TotalTime>140</TotalTime>
  <ScaleCrop>false</ScaleCrop>
  <LinksUpToDate>false</LinksUpToDate>
  <CharactersWithSpaces>16581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2019-06-25T13:43:00Z</dcterms:created>
  <dc:creator>蔚凝</dc:creator>
  <cp:lastModifiedBy>user01</cp:lastModifiedBy>
  <cp:lastPrinted>2021-10-27T09:49:00Z</cp:lastPrinted>
  <dcterms:modified xsi:type="dcterms:W3CDTF">2021-10-29T02:26:24Z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A2F82D97381148CBA4D5374FDD82F2AE</vt:lpwstr>
  </property>
</Properties>
</file>